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C2" w:rsidRDefault="00CC76A3" w:rsidP="002C2964">
      <w:pPr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704E2">
        <w:rPr>
          <w:rFonts w:ascii="Times New Roman" w:hAnsi="Times New Roman" w:cs="Times New Roman"/>
          <w:b/>
          <w:sz w:val="24"/>
          <w:szCs w:val="24"/>
        </w:rPr>
        <w:t>нформация о полученных доходах и произведенных расходах по консолидированному бюджету муниципального образования  «</w:t>
      </w:r>
      <w:proofErr w:type="spellStart"/>
      <w:r w:rsidR="001704E2">
        <w:rPr>
          <w:rFonts w:ascii="Times New Roman" w:hAnsi="Times New Roman" w:cs="Times New Roman"/>
          <w:b/>
          <w:sz w:val="24"/>
          <w:szCs w:val="24"/>
        </w:rPr>
        <w:t>Новомалыклинский</w:t>
      </w:r>
      <w:proofErr w:type="spellEnd"/>
      <w:r w:rsidR="001704E2">
        <w:rPr>
          <w:rFonts w:ascii="Times New Roman" w:hAnsi="Times New Roman" w:cs="Times New Roman"/>
          <w:b/>
          <w:sz w:val="24"/>
          <w:szCs w:val="24"/>
        </w:rPr>
        <w:t xml:space="preserve"> район»  Ульяновской области за период с 01.</w:t>
      </w:r>
      <w:r w:rsidR="00A07115">
        <w:rPr>
          <w:rFonts w:ascii="Times New Roman" w:hAnsi="Times New Roman" w:cs="Times New Roman"/>
          <w:b/>
          <w:sz w:val="24"/>
          <w:szCs w:val="24"/>
        </w:rPr>
        <w:t>1</w:t>
      </w:r>
      <w:r w:rsidR="00F94EC1">
        <w:rPr>
          <w:rFonts w:ascii="Times New Roman" w:hAnsi="Times New Roman" w:cs="Times New Roman"/>
          <w:b/>
          <w:sz w:val="24"/>
          <w:szCs w:val="24"/>
        </w:rPr>
        <w:t>1</w:t>
      </w:r>
      <w:r w:rsidR="001704E2">
        <w:rPr>
          <w:rFonts w:ascii="Times New Roman" w:hAnsi="Times New Roman" w:cs="Times New Roman"/>
          <w:b/>
          <w:sz w:val="24"/>
          <w:szCs w:val="24"/>
        </w:rPr>
        <w:t>.2023 по 3</w:t>
      </w:r>
      <w:r w:rsidR="00F94EC1">
        <w:rPr>
          <w:rFonts w:ascii="Times New Roman" w:hAnsi="Times New Roman" w:cs="Times New Roman"/>
          <w:b/>
          <w:sz w:val="24"/>
          <w:szCs w:val="24"/>
        </w:rPr>
        <w:t>0</w:t>
      </w:r>
      <w:r w:rsidR="008A1FB0">
        <w:rPr>
          <w:rFonts w:ascii="Times New Roman" w:hAnsi="Times New Roman" w:cs="Times New Roman"/>
          <w:b/>
          <w:sz w:val="24"/>
          <w:szCs w:val="24"/>
        </w:rPr>
        <w:t>.</w:t>
      </w:r>
      <w:r w:rsidR="00F94EC1">
        <w:rPr>
          <w:rFonts w:ascii="Times New Roman" w:hAnsi="Times New Roman" w:cs="Times New Roman"/>
          <w:b/>
          <w:sz w:val="24"/>
          <w:szCs w:val="24"/>
        </w:rPr>
        <w:t>11.</w:t>
      </w:r>
      <w:r w:rsidR="001704E2">
        <w:rPr>
          <w:rFonts w:ascii="Times New Roman" w:hAnsi="Times New Roman" w:cs="Times New Roman"/>
          <w:b/>
          <w:sz w:val="24"/>
          <w:szCs w:val="24"/>
        </w:rPr>
        <w:t>2023 года</w:t>
      </w:r>
    </w:p>
    <w:p w:rsidR="00157AC2" w:rsidRDefault="001704E2" w:rsidP="002C29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налоговых и неналоговых доходов в </w:t>
      </w:r>
      <w:r>
        <w:rPr>
          <w:rFonts w:ascii="Times New Roman" w:hAnsi="Times New Roman" w:cs="Times New Roman"/>
          <w:b/>
          <w:sz w:val="24"/>
          <w:szCs w:val="24"/>
        </w:rPr>
        <w:t>консолидированный бюджет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за период с 01.</w:t>
      </w:r>
      <w:r w:rsidR="00A07115">
        <w:rPr>
          <w:rFonts w:ascii="Times New Roman" w:hAnsi="Times New Roman" w:cs="Times New Roman"/>
          <w:sz w:val="24"/>
          <w:szCs w:val="24"/>
        </w:rPr>
        <w:t>1</w:t>
      </w:r>
      <w:r w:rsidR="00F94E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.2023 по 3</w:t>
      </w:r>
      <w:r w:rsidR="00F94E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7115">
        <w:rPr>
          <w:rFonts w:ascii="Times New Roman" w:hAnsi="Times New Roman" w:cs="Times New Roman"/>
          <w:sz w:val="24"/>
          <w:szCs w:val="24"/>
        </w:rPr>
        <w:t>1</w:t>
      </w:r>
      <w:r w:rsidR="00F94E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.2023 года составило –</w:t>
      </w:r>
      <w:r w:rsidR="00F94EC1">
        <w:rPr>
          <w:rFonts w:ascii="Times New Roman" w:hAnsi="Times New Roman" w:cs="Times New Roman"/>
          <w:sz w:val="24"/>
          <w:szCs w:val="24"/>
        </w:rPr>
        <w:t xml:space="preserve"> </w:t>
      </w:r>
      <w:r w:rsidR="00874748">
        <w:rPr>
          <w:rFonts w:ascii="Times New Roman" w:hAnsi="Times New Roman" w:cs="Times New Roman"/>
          <w:sz w:val="24"/>
          <w:szCs w:val="24"/>
        </w:rPr>
        <w:t>11269,7</w:t>
      </w:r>
      <w:r w:rsidR="00F94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157AC2" w:rsidRDefault="001704E2" w:rsidP="002C296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из областного бюджета за данный период составили –</w:t>
      </w:r>
      <w:r w:rsidR="00874748">
        <w:rPr>
          <w:rFonts w:ascii="Times New Roman" w:hAnsi="Times New Roman" w:cs="Times New Roman"/>
          <w:sz w:val="24"/>
          <w:szCs w:val="24"/>
        </w:rPr>
        <w:t xml:space="preserve">78802,8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157AC2" w:rsidRDefault="001704E2" w:rsidP="002C29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указанный период за счет поступивших налоговых и неналоговых доходов, а также за счет средств из вышестоящего бюджета, по консолидированному бюджету муниципального образования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Ульяновской области произведены расходы  - </w:t>
      </w:r>
      <w:r w:rsidR="00913552">
        <w:rPr>
          <w:rFonts w:ascii="Times New Roman" w:hAnsi="Times New Roman" w:cs="Times New Roman"/>
          <w:sz w:val="24"/>
          <w:szCs w:val="24"/>
        </w:rPr>
        <w:t>64700,3</w:t>
      </w:r>
      <w:r w:rsidR="00F94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в том числе: 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на выплату заработной платы с начислениями –</w:t>
      </w:r>
      <w:r w:rsidR="00F94EC1">
        <w:rPr>
          <w:rFonts w:ascii="Times New Roman" w:hAnsi="Times New Roman" w:cs="Times New Roman"/>
          <w:sz w:val="24"/>
          <w:szCs w:val="24"/>
        </w:rPr>
        <w:t xml:space="preserve">  </w:t>
      </w:r>
      <w:r w:rsidR="00913552">
        <w:rPr>
          <w:rFonts w:ascii="Times New Roman" w:hAnsi="Times New Roman" w:cs="Times New Roman"/>
          <w:sz w:val="24"/>
          <w:szCs w:val="24"/>
        </w:rPr>
        <w:t>33329,5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BD6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913552">
        <w:rPr>
          <w:rFonts w:ascii="Times New Roman" w:hAnsi="Times New Roman" w:cs="Times New Roman"/>
          <w:sz w:val="24"/>
          <w:szCs w:val="24"/>
        </w:rPr>
        <w:t>51,5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коммунальные услуги –</w:t>
      </w:r>
      <w:r w:rsidR="00F94EC1">
        <w:rPr>
          <w:rFonts w:ascii="Times New Roman" w:hAnsi="Times New Roman" w:cs="Times New Roman"/>
          <w:sz w:val="24"/>
          <w:szCs w:val="24"/>
        </w:rPr>
        <w:t xml:space="preserve"> </w:t>
      </w:r>
      <w:r w:rsidR="00913552">
        <w:rPr>
          <w:rFonts w:ascii="Times New Roman" w:hAnsi="Times New Roman" w:cs="Times New Roman"/>
          <w:sz w:val="24"/>
          <w:szCs w:val="24"/>
        </w:rPr>
        <w:t>2293,6</w:t>
      </w:r>
      <w:r w:rsidR="00F94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913552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услуги связи, транспортные услуги –</w:t>
      </w:r>
      <w:r w:rsidR="00F94EC1">
        <w:rPr>
          <w:rFonts w:ascii="Times New Roman" w:hAnsi="Times New Roman" w:cs="Times New Roman"/>
          <w:sz w:val="24"/>
          <w:szCs w:val="24"/>
        </w:rPr>
        <w:t xml:space="preserve"> </w:t>
      </w:r>
      <w:r w:rsidR="00913552">
        <w:rPr>
          <w:rFonts w:ascii="Times New Roman" w:hAnsi="Times New Roman" w:cs="Times New Roman"/>
          <w:sz w:val="24"/>
          <w:szCs w:val="24"/>
        </w:rPr>
        <w:t>397,1</w:t>
      </w:r>
      <w:r w:rsidR="00F94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913552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работы, услуги по содержанию имущества –</w:t>
      </w:r>
      <w:r w:rsidR="00F94EC1">
        <w:rPr>
          <w:rFonts w:ascii="Times New Roman" w:hAnsi="Times New Roman" w:cs="Times New Roman"/>
          <w:sz w:val="24"/>
          <w:szCs w:val="24"/>
        </w:rPr>
        <w:t xml:space="preserve"> </w:t>
      </w:r>
      <w:r w:rsidR="00913552">
        <w:rPr>
          <w:rFonts w:ascii="Times New Roman" w:hAnsi="Times New Roman" w:cs="Times New Roman"/>
          <w:sz w:val="24"/>
          <w:szCs w:val="24"/>
        </w:rPr>
        <w:t>960,5т</w:t>
      </w:r>
      <w:r w:rsidR="00CC76A3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="00CC76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C76A3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913552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 %; 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увеличение стоимости материальных запасов –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 w:rsidR="004F1964">
        <w:rPr>
          <w:rFonts w:ascii="Times New Roman" w:hAnsi="Times New Roman" w:cs="Times New Roman"/>
          <w:sz w:val="24"/>
          <w:szCs w:val="24"/>
        </w:rPr>
        <w:t xml:space="preserve"> </w:t>
      </w:r>
      <w:r w:rsidR="00913552">
        <w:rPr>
          <w:rFonts w:ascii="Times New Roman" w:hAnsi="Times New Roman" w:cs="Times New Roman"/>
          <w:sz w:val="24"/>
          <w:szCs w:val="24"/>
        </w:rPr>
        <w:t>397,8</w:t>
      </w:r>
      <w:r w:rsidR="00F94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A07115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прочие работы и услуги –</w:t>
      </w:r>
      <w:r w:rsidR="00F94EC1">
        <w:rPr>
          <w:rFonts w:ascii="Times New Roman" w:hAnsi="Times New Roman" w:cs="Times New Roman"/>
          <w:sz w:val="24"/>
          <w:szCs w:val="24"/>
        </w:rPr>
        <w:t xml:space="preserve"> </w:t>
      </w:r>
      <w:r w:rsidR="00913552">
        <w:rPr>
          <w:rFonts w:ascii="Times New Roman" w:hAnsi="Times New Roman" w:cs="Times New Roman"/>
          <w:sz w:val="24"/>
          <w:szCs w:val="24"/>
        </w:rPr>
        <w:t>1570,7</w:t>
      </w:r>
      <w:r w:rsidR="00F94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913552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безвозмездные перечисления (кроме заработной платы с начислениями и коммунальных услуг) бюджетным организациям –</w:t>
      </w:r>
      <w:r w:rsidR="00F94EC1">
        <w:rPr>
          <w:rFonts w:ascii="Times New Roman" w:hAnsi="Times New Roman" w:cs="Times New Roman"/>
          <w:sz w:val="24"/>
          <w:szCs w:val="24"/>
        </w:rPr>
        <w:t xml:space="preserve"> </w:t>
      </w:r>
      <w:r w:rsidR="00913552">
        <w:rPr>
          <w:rFonts w:ascii="Times New Roman" w:hAnsi="Times New Roman" w:cs="Times New Roman"/>
          <w:sz w:val="24"/>
          <w:szCs w:val="24"/>
        </w:rPr>
        <w:t>5488,5</w:t>
      </w:r>
      <w:r w:rsidR="00F94E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913552">
        <w:rPr>
          <w:rFonts w:ascii="Times New Roman" w:hAnsi="Times New Roman" w:cs="Times New Roman"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основных средств </w:t>
      </w:r>
      <w:r w:rsidR="0028606A">
        <w:rPr>
          <w:rFonts w:ascii="Times New Roman" w:hAnsi="Times New Roman" w:cs="Times New Roman"/>
          <w:sz w:val="24"/>
          <w:szCs w:val="24"/>
        </w:rPr>
        <w:t>–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 w:rsidR="00913552">
        <w:rPr>
          <w:rFonts w:ascii="Times New Roman" w:hAnsi="Times New Roman" w:cs="Times New Roman"/>
          <w:sz w:val="24"/>
          <w:szCs w:val="24"/>
        </w:rPr>
        <w:t>10633,2</w:t>
      </w:r>
      <w:r w:rsidR="00F94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913552">
        <w:rPr>
          <w:rFonts w:ascii="Times New Roman" w:hAnsi="Times New Roman" w:cs="Times New Roman"/>
          <w:sz w:val="24"/>
          <w:szCs w:val="24"/>
        </w:rPr>
        <w:t>16,4</w:t>
      </w:r>
      <w:r>
        <w:rPr>
          <w:rFonts w:ascii="Times New Roman" w:hAnsi="Times New Roman" w:cs="Times New Roman"/>
          <w:sz w:val="24"/>
          <w:szCs w:val="24"/>
        </w:rPr>
        <w:t xml:space="preserve"> 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социальное обеспечение –</w:t>
      </w:r>
      <w:r w:rsidR="00F94EC1">
        <w:rPr>
          <w:rFonts w:ascii="Times New Roman" w:hAnsi="Times New Roman" w:cs="Times New Roman"/>
          <w:sz w:val="24"/>
          <w:szCs w:val="24"/>
        </w:rPr>
        <w:t xml:space="preserve"> </w:t>
      </w:r>
      <w:r w:rsidR="00913552">
        <w:rPr>
          <w:rFonts w:ascii="Times New Roman" w:hAnsi="Times New Roman" w:cs="Times New Roman"/>
          <w:sz w:val="24"/>
          <w:szCs w:val="24"/>
        </w:rPr>
        <w:t xml:space="preserve">1088,0 </w:t>
      </w:r>
      <w:r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913552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другие расходы –</w:t>
      </w:r>
      <w:r w:rsidR="002C10E8">
        <w:rPr>
          <w:rFonts w:ascii="Times New Roman" w:hAnsi="Times New Roman" w:cs="Times New Roman"/>
          <w:sz w:val="24"/>
          <w:szCs w:val="24"/>
        </w:rPr>
        <w:t xml:space="preserve">  </w:t>
      </w:r>
      <w:r w:rsidR="00913552">
        <w:rPr>
          <w:rFonts w:ascii="Times New Roman" w:hAnsi="Times New Roman" w:cs="Times New Roman"/>
          <w:sz w:val="24"/>
          <w:szCs w:val="24"/>
        </w:rPr>
        <w:t>8541,4</w:t>
      </w:r>
      <w:r w:rsidR="00F94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913552">
        <w:rPr>
          <w:rFonts w:ascii="Times New Roman" w:hAnsi="Times New Roman" w:cs="Times New Roman"/>
          <w:sz w:val="24"/>
          <w:szCs w:val="24"/>
        </w:rPr>
        <w:t>13,3</w:t>
      </w:r>
      <w:r w:rsidR="00A07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57AC2" w:rsidRDefault="00157AC2" w:rsidP="002C2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AC2" w:rsidRDefault="00157AC2" w:rsidP="002C2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964" w:rsidRDefault="001704E2" w:rsidP="002C2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2C2964">
        <w:rPr>
          <w:rFonts w:ascii="Times New Roman" w:hAnsi="Times New Roman" w:cs="Times New Roman"/>
          <w:b/>
          <w:sz w:val="24"/>
          <w:szCs w:val="24"/>
        </w:rPr>
        <w:t xml:space="preserve">МУ </w:t>
      </w:r>
      <w:r>
        <w:rPr>
          <w:rFonts w:ascii="Times New Roman" w:hAnsi="Times New Roman" w:cs="Times New Roman"/>
          <w:b/>
          <w:sz w:val="24"/>
          <w:szCs w:val="24"/>
        </w:rPr>
        <w:t>Управлени</w:t>
      </w:r>
      <w:r w:rsidR="002C296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964" w:rsidRDefault="001704E2" w:rsidP="002C2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AC2" w:rsidRDefault="001704E2" w:rsidP="002C2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овомалыклинский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2C29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Леонтьева С.В.</w:t>
      </w:r>
    </w:p>
    <w:p w:rsidR="00157AC2" w:rsidRDefault="00157AC2" w:rsidP="002C29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AC2" w:rsidRDefault="00157AC2" w:rsidP="002C2964">
      <w:pPr>
        <w:jc w:val="both"/>
      </w:pPr>
    </w:p>
    <w:sectPr w:rsidR="00157AC2" w:rsidSect="00157AC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7AC2"/>
    <w:rsid w:val="00157AC2"/>
    <w:rsid w:val="00160494"/>
    <w:rsid w:val="001704E2"/>
    <w:rsid w:val="002129AB"/>
    <w:rsid w:val="00233C38"/>
    <w:rsid w:val="0028606A"/>
    <w:rsid w:val="002C10E8"/>
    <w:rsid w:val="002C2964"/>
    <w:rsid w:val="00334B75"/>
    <w:rsid w:val="003B1175"/>
    <w:rsid w:val="003C44F5"/>
    <w:rsid w:val="004606B9"/>
    <w:rsid w:val="0047170B"/>
    <w:rsid w:val="004F1964"/>
    <w:rsid w:val="00525B58"/>
    <w:rsid w:val="00682BAC"/>
    <w:rsid w:val="00693275"/>
    <w:rsid w:val="00735696"/>
    <w:rsid w:val="007779BA"/>
    <w:rsid w:val="007E6C13"/>
    <w:rsid w:val="00874748"/>
    <w:rsid w:val="008A1FB0"/>
    <w:rsid w:val="008B3807"/>
    <w:rsid w:val="00913552"/>
    <w:rsid w:val="00970F66"/>
    <w:rsid w:val="00996ED6"/>
    <w:rsid w:val="00A07115"/>
    <w:rsid w:val="00A07A0E"/>
    <w:rsid w:val="00B171F2"/>
    <w:rsid w:val="00BD6000"/>
    <w:rsid w:val="00C06DD8"/>
    <w:rsid w:val="00C30669"/>
    <w:rsid w:val="00C70DDF"/>
    <w:rsid w:val="00C93F7C"/>
    <w:rsid w:val="00CC76A3"/>
    <w:rsid w:val="00D82F13"/>
    <w:rsid w:val="00EB44C4"/>
    <w:rsid w:val="00F268A6"/>
    <w:rsid w:val="00F90B55"/>
    <w:rsid w:val="00F94EC1"/>
    <w:rsid w:val="00FE0C6C"/>
    <w:rsid w:val="00FE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57A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157AC2"/>
    <w:pPr>
      <w:spacing w:after="140" w:line="288" w:lineRule="auto"/>
    </w:pPr>
  </w:style>
  <w:style w:type="paragraph" w:styleId="a5">
    <w:name w:val="List"/>
    <w:basedOn w:val="a4"/>
    <w:rsid w:val="00157AC2"/>
    <w:rPr>
      <w:rFonts w:cs="Lucida Sans"/>
    </w:rPr>
  </w:style>
  <w:style w:type="paragraph" w:customStyle="1" w:styleId="Caption">
    <w:name w:val="Caption"/>
    <w:basedOn w:val="a"/>
    <w:qFormat/>
    <w:rsid w:val="00157A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157AC2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dc:description/>
  <cp:lastModifiedBy>Admin</cp:lastModifiedBy>
  <cp:revision>37</cp:revision>
  <cp:lastPrinted>2024-01-31T11:14:00Z</cp:lastPrinted>
  <dcterms:created xsi:type="dcterms:W3CDTF">2023-03-24T10:39:00Z</dcterms:created>
  <dcterms:modified xsi:type="dcterms:W3CDTF">2024-01-31T11:14:00Z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