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1E" w:rsidRDefault="00C00E1E" w:rsidP="00EC7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AD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</w:t>
      </w:r>
      <w:r w:rsidRPr="00832A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счетная</w:t>
      </w:r>
      <w:r w:rsidRPr="00832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палата муниципального образования </w:t>
      </w:r>
    </w:p>
    <w:p w:rsidR="00C00E1E" w:rsidRDefault="00C00E1E" w:rsidP="00EC75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«Новомалыклинский район» Ульяновской области</w:t>
      </w:r>
    </w:p>
    <w:p w:rsidR="00C00E1E" w:rsidRPr="00D14DCE" w:rsidRDefault="00C00E1E" w:rsidP="00D14DC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00E1E" w:rsidRPr="00C34AF2" w:rsidRDefault="00C00E1E" w:rsidP="00B702F1">
      <w:pPr>
        <w:jc w:val="center"/>
        <w:rPr>
          <w:rFonts w:ascii="Times New Roman" w:hAnsi="Times New Roman"/>
          <w:sz w:val="28"/>
          <w:szCs w:val="28"/>
        </w:rPr>
      </w:pPr>
    </w:p>
    <w:p w:rsidR="00C00E1E" w:rsidRPr="00C34AF2" w:rsidRDefault="00C00E1E" w:rsidP="00B702F1">
      <w:pPr>
        <w:jc w:val="center"/>
        <w:rPr>
          <w:rFonts w:ascii="Times New Roman" w:hAnsi="Times New Roman"/>
          <w:sz w:val="28"/>
          <w:szCs w:val="28"/>
        </w:rPr>
      </w:pPr>
    </w:p>
    <w:p w:rsidR="00C00E1E" w:rsidRPr="00C34AF2" w:rsidRDefault="00C00E1E" w:rsidP="00B702F1">
      <w:pPr>
        <w:jc w:val="center"/>
        <w:rPr>
          <w:rFonts w:ascii="Times New Roman" w:hAnsi="Times New Roman"/>
          <w:sz w:val="28"/>
          <w:szCs w:val="28"/>
        </w:rPr>
      </w:pPr>
    </w:p>
    <w:p w:rsidR="00C00E1E" w:rsidRDefault="00C00E1E" w:rsidP="00EC75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D14DCE">
        <w:rPr>
          <w:rFonts w:ascii="Times New Roman" w:hAnsi="Times New Roman"/>
          <w:b/>
          <w:sz w:val="32"/>
          <w:szCs w:val="32"/>
        </w:rPr>
        <w:t xml:space="preserve">СТАНДАРТ ФИНАНСОВОГО КОНТРОЛЯ </w:t>
      </w:r>
    </w:p>
    <w:p w:rsidR="00C00E1E" w:rsidRPr="00D14DCE" w:rsidRDefault="00C00E1E" w:rsidP="00EC75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Pr="00D14DCE">
        <w:rPr>
          <w:rFonts w:ascii="Times New Roman" w:hAnsi="Times New Roman"/>
          <w:b/>
          <w:sz w:val="32"/>
          <w:szCs w:val="32"/>
        </w:rPr>
        <w:t xml:space="preserve">СФК № </w:t>
      </w:r>
      <w:r>
        <w:rPr>
          <w:rFonts w:ascii="Times New Roman" w:hAnsi="Times New Roman"/>
          <w:b/>
          <w:sz w:val="32"/>
          <w:szCs w:val="32"/>
        </w:rPr>
        <w:t>3</w:t>
      </w:r>
      <w:r w:rsidRPr="00D14DCE">
        <w:rPr>
          <w:rFonts w:ascii="Times New Roman" w:hAnsi="Times New Roman"/>
          <w:b/>
          <w:sz w:val="32"/>
          <w:szCs w:val="32"/>
        </w:rPr>
        <w:t>)</w:t>
      </w:r>
    </w:p>
    <w:p w:rsidR="00C00E1E" w:rsidRPr="00C34AF2" w:rsidRDefault="00C00E1E" w:rsidP="00B702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Pr="00C34AF2" w:rsidRDefault="00C00E1E" w:rsidP="00EC75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«Проведение экспертизы проекта решения о бюджете на очередной финансовый год и плановый период</w:t>
      </w:r>
      <w:r w:rsidRPr="00C34AF2">
        <w:rPr>
          <w:rFonts w:ascii="Times New Roman" w:hAnsi="Times New Roman"/>
          <w:b/>
          <w:sz w:val="32"/>
          <w:szCs w:val="32"/>
        </w:rPr>
        <w:t>»</w:t>
      </w:r>
    </w:p>
    <w:bookmarkEnd w:id="0"/>
    <w:p w:rsidR="00C00E1E" w:rsidRPr="00964E44" w:rsidRDefault="00C00E1E" w:rsidP="00EC7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(утвержден распоряжением </w:t>
      </w:r>
      <w:r w:rsidRPr="00964E4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нтрольно с</w:t>
      </w:r>
      <w:r w:rsidRPr="00964E44">
        <w:rPr>
          <w:rFonts w:ascii="Times New Roman" w:hAnsi="Times New Roman"/>
          <w:sz w:val="28"/>
          <w:szCs w:val="28"/>
        </w:rPr>
        <w:t xml:space="preserve">четной палаты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«Новомалыклинский район» Ульяновской области </w:t>
      </w:r>
      <w:r w:rsidRPr="00964E44">
        <w:rPr>
          <w:rFonts w:ascii="Times New Roman" w:hAnsi="Times New Roman"/>
          <w:sz w:val="28"/>
          <w:szCs w:val="28"/>
        </w:rPr>
        <w:t>от</w:t>
      </w:r>
      <w:r w:rsidRPr="009315E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1.01.2022 </w:t>
      </w:r>
      <w:r w:rsidRPr="00964E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5-р</w:t>
      </w:r>
      <w:r w:rsidRPr="00964E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00E1E" w:rsidRPr="00C34AF2" w:rsidRDefault="00C00E1E" w:rsidP="00B702F1">
      <w:pPr>
        <w:jc w:val="center"/>
        <w:rPr>
          <w:rFonts w:ascii="Times New Roman" w:hAnsi="Times New Roman"/>
          <w:sz w:val="28"/>
          <w:szCs w:val="28"/>
        </w:rPr>
      </w:pPr>
    </w:p>
    <w:p w:rsidR="00C00E1E" w:rsidRPr="00C34AF2" w:rsidRDefault="00C00E1E" w:rsidP="00B702F1">
      <w:pPr>
        <w:jc w:val="center"/>
        <w:rPr>
          <w:rFonts w:ascii="Times New Roman" w:hAnsi="Times New Roman"/>
          <w:sz w:val="28"/>
          <w:szCs w:val="28"/>
        </w:rPr>
      </w:pPr>
    </w:p>
    <w:p w:rsidR="00C00E1E" w:rsidRPr="00C34AF2" w:rsidRDefault="00C00E1E" w:rsidP="00B702F1">
      <w:pPr>
        <w:jc w:val="center"/>
        <w:rPr>
          <w:rFonts w:ascii="Times New Roman" w:hAnsi="Times New Roman"/>
          <w:sz w:val="28"/>
          <w:szCs w:val="28"/>
        </w:rPr>
      </w:pPr>
    </w:p>
    <w:p w:rsidR="00C00E1E" w:rsidRPr="00C34AF2" w:rsidRDefault="00C00E1E" w:rsidP="00B702F1">
      <w:pPr>
        <w:jc w:val="center"/>
        <w:rPr>
          <w:rFonts w:ascii="Times New Roman" w:hAnsi="Times New Roman"/>
          <w:sz w:val="28"/>
          <w:szCs w:val="28"/>
        </w:rPr>
      </w:pPr>
    </w:p>
    <w:p w:rsidR="00C00E1E" w:rsidRPr="00C34AF2" w:rsidRDefault="00C00E1E" w:rsidP="00B702F1">
      <w:pPr>
        <w:jc w:val="center"/>
        <w:rPr>
          <w:rFonts w:ascii="Times New Roman" w:hAnsi="Times New Roman"/>
          <w:sz w:val="28"/>
          <w:szCs w:val="28"/>
        </w:rPr>
      </w:pPr>
    </w:p>
    <w:p w:rsidR="00C00E1E" w:rsidRPr="00C34AF2" w:rsidRDefault="00C00E1E" w:rsidP="00B702F1">
      <w:pPr>
        <w:jc w:val="center"/>
        <w:rPr>
          <w:rFonts w:ascii="Times New Roman" w:hAnsi="Times New Roman"/>
          <w:sz w:val="28"/>
          <w:szCs w:val="28"/>
        </w:rPr>
      </w:pPr>
    </w:p>
    <w:p w:rsidR="00C00E1E" w:rsidRPr="00C34AF2" w:rsidRDefault="00C00E1E" w:rsidP="00B702F1">
      <w:pPr>
        <w:jc w:val="center"/>
        <w:rPr>
          <w:rFonts w:ascii="Times New Roman" w:hAnsi="Times New Roman"/>
          <w:sz w:val="28"/>
          <w:szCs w:val="28"/>
        </w:rPr>
      </w:pPr>
    </w:p>
    <w:p w:rsidR="00C00E1E" w:rsidRPr="00C34AF2" w:rsidRDefault="00C00E1E" w:rsidP="00B702F1">
      <w:pPr>
        <w:jc w:val="center"/>
        <w:rPr>
          <w:rFonts w:ascii="Times New Roman" w:hAnsi="Times New Roman"/>
          <w:sz w:val="28"/>
          <w:szCs w:val="28"/>
        </w:rPr>
      </w:pPr>
    </w:p>
    <w:p w:rsidR="00C00E1E" w:rsidRDefault="00C00E1E" w:rsidP="00B702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0E1E" w:rsidRDefault="00C00E1E" w:rsidP="00B702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E1E" w:rsidRDefault="00C00E1E" w:rsidP="00B702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E1E" w:rsidRDefault="00C00E1E" w:rsidP="00B702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E1E" w:rsidRDefault="00C00E1E" w:rsidP="00B702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E1E" w:rsidRDefault="00C00E1E" w:rsidP="00B702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E1E" w:rsidRPr="00C34AF2" w:rsidRDefault="00C00E1E" w:rsidP="00B702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с.Новая Малыкла</w:t>
      </w:r>
    </w:p>
    <w:p w:rsidR="00C00E1E" w:rsidRPr="00C34AF2" w:rsidRDefault="00C00E1E" w:rsidP="00B702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34AF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C34AF2">
        <w:rPr>
          <w:rFonts w:ascii="Times New Roman" w:hAnsi="Times New Roman"/>
          <w:sz w:val="28"/>
          <w:szCs w:val="28"/>
        </w:rPr>
        <w:t xml:space="preserve"> год</w:t>
      </w:r>
    </w:p>
    <w:p w:rsidR="00C00E1E" w:rsidRDefault="00C00E1E" w:rsidP="005F4C27">
      <w:pPr>
        <w:jc w:val="center"/>
        <w:rPr>
          <w:rFonts w:ascii="Times New Roman" w:hAnsi="Times New Roman"/>
          <w:b/>
        </w:rPr>
      </w:pPr>
      <w:r w:rsidRPr="005F4C27">
        <w:rPr>
          <w:rFonts w:ascii="Times New Roman" w:hAnsi="Times New Roman"/>
          <w:b/>
        </w:rPr>
        <w:t>СОДЕРЖАНИЕ</w:t>
      </w:r>
    </w:p>
    <w:p w:rsidR="00C00E1E" w:rsidRPr="005F4C27" w:rsidRDefault="00C00E1E" w:rsidP="005F4C27">
      <w:pPr>
        <w:jc w:val="center"/>
        <w:rPr>
          <w:rFonts w:ascii="Times New Roman" w:hAnsi="Times New Roman"/>
          <w:b/>
        </w:rPr>
      </w:pPr>
    </w:p>
    <w:p w:rsidR="00C00E1E" w:rsidRPr="00D14982" w:rsidRDefault="00C00E1E" w:rsidP="00D14982">
      <w:pPr>
        <w:pStyle w:val="TOC1"/>
      </w:pPr>
      <w:r w:rsidRPr="00D14982">
        <w:rPr>
          <w:rFonts w:ascii="Times New Roman" w:hAnsi="Times New Roman"/>
          <w:sz w:val="28"/>
          <w:szCs w:val="28"/>
        </w:rPr>
        <w:t xml:space="preserve">1 . Общие положения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Pr="00D14982">
        <w:rPr>
          <w:rFonts w:ascii="Times New Roman" w:hAnsi="Times New Roman"/>
          <w:sz w:val="28"/>
          <w:szCs w:val="28"/>
        </w:rPr>
        <w:t>3</w:t>
      </w:r>
    </w:p>
    <w:p w:rsidR="00C00E1E" w:rsidRPr="00D14982" w:rsidRDefault="00C00E1E" w:rsidP="003E5471">
      <w:pPr>
        <w:pStyle w:val="TOC2"/>
      </w:pPr>
      <w:r w:rsidRPr="00D14982">
        <w:t xml:space="preserve">2.Общая характеристика мероприятия </w:t>
      </w:r>
      <w:r w:rsidRPr="00D14982">
        <w:rPr>
          <w:b/>
        </w:rPr>
        <w:t>«</w:t>
      </w:r>
      <w:r w:rsidRPr="00D14982">
        <w:t>Проведение экспертизы проекта решения о бюджете на очередной финансовый год и плановый период»</w:t>
      </w:r>
      <w:r>
        <w:t>…………………...</w:t>
      </w:r>
      <w:r w:rsidRPr="00D14982">
        <w:t>4</w:t>
      </w:r>
    </w:p>
    <w:p w:rsidR="00C00E1E" w:rsidRDefault="00C00E1E" w:rsidP="0086715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715F">
        <w:rPr>
          <w:sz w:val="28"/>
          <w:szCs w:val="28"/>
        </w:rPr>
        <w:t>Основы проведения экспертизы</w:t>
      </w:r>
      <w:r>
        <w:rPr>
          <w:sz w:val="28"/>
          <w:szCs w:val="28"/>
        </w:rPr>
        <w:t>………………………………………………...4-6</w:t>
      </w:r>
    </w:p>
    <w:p w:rsidR="00C00E1E" w:rsidRPr="0086715F" w:rsidRDefault="00C00E1E" w:rsidP="0086715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2073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проведения экспертизы……………………………………………..6</w:t>
      </w:r>
    </w:p>
    <w:p w:rsidR="00C00E1E" w:rsidRPr="00D14982" w:rsidRDefault="00C00E1E" w:rsidP="00D14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6715F">
        <w:rPr>
          <w:rFonts w:ascii="Times New Roman" w:hAnsi="Times New Roman"/>
          <w:sz w:val="28"/>
          <w:szCs w:val="28"/>
        </w:rPr>
        <w:t>Структура и основные положения содержания заключения</w:t>
      </w:r>
      <w:r>
        <w:rPr>
          <w:rFonts w:ascii="Times New Roman" w:hAnsi="Times New Roman"/>
          <w:sz w:val="28"/>
          <w:szCs w:val="28"/>
        </w:rPr>
        <w:t>………………….6-7</w:t>
      </w:r>
    </w:p>
    <w:p w:rsidR="00C00E1E" w:rsidRDefault="00C00E1E" w:rsidP="0086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6715F">
        <w:rPr>
          <w:rFonts w:ascii="Times New Roman" w:hAnsi="Times New Roman"/>
          <w:sz w:val="28"/>
          <w:szCs w:val="28"/>
        </w:rPr>
        <w:t>Заключение, оформляемое по результатам экспертизы проекта решения</w:t>
      </w:r>
    </w:p>
    <w:p w:rsidR="00C00E1E" w:rsidRPr="0086715F" w:rsidRDefault="00C00E1E" w:rsidP="0086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15F">
        <w:rPr>
          <w:rFonts w:ascii="Times New Roman" w:hAnsi="Times New Roman"/>
          <w:sz w:val="28"/>
          <w:szCs w:val="28"/>
        </w:rPr>
        <w:t xml:space="preserve"> о местном бюджете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…………………………………………………………………..7                                                                   </w:t>
      </w:r>
    </w:p>
    <w:p w:rsidR="00C00E1E" w:rsidRPr="0086715F" w:rsidRDefault="00C00E1E" w:rsidP="00867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Pr="00B603F3" w:rsidRDefault="00C00E1E" w:rsidP="00B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3F3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C00E1E" w:rsidRPr="00B603F3" w:rsidRDefault="00C00E1E" w:rsidP="00332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3">
        <w:rPr>
          <w:rFonts w:ascii="Times New Roman" w:hAnsi="Times New Roman"/>
          <w:sz w:val="28"/>
          <w:szCs w:val="28"/>
        </w:rPr>
        <w:t>1.1.</w:t>
      </w:r>
      <w:r w:rsidRPr="00B603F3">
        <w:rPr>
          <w:rFonts w:ascii="Times New Roman" w:hAnsi="Times New Roman"/>
          <w:sz w:val="28"/>
          <w:szCs w:val="28"/>
        </w:rPr>
        <w:tab/>
        <w:t>Стандарт внешнего муниципального финансового контроля «Проведение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163">
        <w:rPr>
          <w:rFonts w:ascii="Times New Roman" w:hAnsi="Times New Roman"/>
          <w:sz w:val="28"/>
          <w:szCs w:val="28"/>
        </w:rPr>
        <w:t>проекта решения о бюджете на очередной финансовый год и плановый период»</w:t>
      </w:r>
      <w:r w:rsidRPr="00B603F3">
        <w:rPr>
          <w:rFonts w:ascii="Times New Roman" w:hAnsi="Times New Roman"/>
          <w:sz w:val="28"/>
          <w:szCs w:val="28"/>
        </w:rPr>
        <w:t xml:space="preserve"> (далее - Стандарт) разработа</w:t>
      </w:r>
      <w:r>
        <w:rPr>
          <w:rFonts w:ascii="Times New Roman" w:hAnsi="Times New Roman"/>
          <w:sz w:val="28"/>
          <w:szCs w:val="28"/>
        </w:rPr>
        <w:t>н для использования должностным</w:t>
      </w:r>
      <w:r w:rsidRPr="00B603F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 Контрольно-счетной палаты муниципального образования «Новомалыклинский район» Ульяновской области</w:t>
      </w:r>
      <w:r w:rsidRPr="00B603F3">
        <w:rPr>
          <w:rFonts w:ascii="Times New Roman" w:hAnsi="Times New Roman"/>
          <w:sz w:val="28"/>
          <w:szCs w:val="28"/>
        </w:rPr>
        <w:t xml:space="preserve"> (далее–</w:t>
      </w:r>
      <w:r>
        <w:rPr>
          <w:rFonts w:ascii="Times New Roman" w:hAnsi="Times New Roman"/>
          <w:sz w:val="28"/>
          <w:szCs w:val="28"/>
        </w:rPr>
        <w:t xml:space="preserve"> Контрольно-счетная палата</w:t>
      </w:r>
      <w:r w:rsidRPr="00B603F3">
        <w:rPr>
          <w:rFonts w:ascii="Times New Roman" w:hAnsi="Times New Roman"/>
          <w:sz w:val="28"/>
          <w:szCs w:val="28"/>
        </w:rPr>
        <w:t>) при проведении экспертизы и подготовке заключения на проект решения о местном бюджете на очередной финансовый год и плановый период (далее – Проект решения</w:t>
      </w:r>
      <w:r>
        <w:rPr>
          <w:rFonts w:ascii="Times New Roman" w:hAnsi="Times New Roman"/>
          <w:sz w:val="28"/>
          <w:szCs w:val="28"/>
        </w:rPr>
        <w:t xml:space="preserve"> о бюджете</w:t>
      </w:r>
      <w:r w:rsidRPr="00B603F3">
        <w:rPr>
          <w:rFonts w:ascii="Times New Roman" w:hAnsi="Times New Roman"/>
          <w:sz w:val="28"/>
          <w:szCs w:val="28"/>
        </w:rPr>
        <w:t>).</w:t>
      </w:r>
    </w:p>
    <w:p w:rsidR="00C00E1E" w:rsidRPr="000A21E4" w:rsidRDefault="00C00E1E" w:rsidP="00B60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3">
        <w:rPr>
          <w:rFonts w:ascii="Times New Roman" w:hAnsi="Times New Roman"/>
          <w:sz w:val="28"/>
          <w:szCs w:val="28"/>
        </w:rPr>
        <w:t>1.2.Стандарт разработан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3F3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БК РФ), </w:t>
      </w:r>
      <w:r w:rsidRPr="00B603F3">
        <w:rPr>
          <w:rFonts w:ascii="Times New Roman" w:hAnsi="Times New Roman"/>
          <w:sz w:val="28"/>
          <w:szCs w:val="28"/>
        </w:rPr>
        <w:t>Федерального закона от 07</w:t>
      </w:r>
      <w:r>
        <w:rPr>
          <w:rFonts w:ascii="Times New Roman" w:hAnsi="Times New Roman"/>
          <w:sz w:val="28"/>
          <w:szCs w:val="28"/>
        </w:rPr>
        <w:t>.02</w:t>
      </w:r>
      <w:r w:rsidRPr="00B603F3">
        <w:rPr>
          <w:rFonts w:ascii="Times New Roman" w:hAnsi="Times New Roman"/>
          <w:sz w:val="28"/>
          <w:szCs w:val="28"/>
        </w:rPr>
        <w:t xml:space="preserve"> 2011№ 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/>
          <w:sz w:val="28"/>
          <w:szCs w:val="28"/>
        </w:rPr>
        <w:t xml:space="preserve">ии и муниципальных образований», </w:t>
      </w:r>
      <w:r w:rsidRPr="00B603F3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0A21E4">
        <w:rPr>
          <w:rFonts w:ascii="Times New Roman" w:hAnsi="Times New Roman"/>
          <w:iCs/>
          <w:spacing w:val="-1"/>
          <w:sz w:val="28"/>
          <w:szCs w:val="28"/>
        </w:rPr>
        <w:t xml:space="preserve">Уставом муниципального образования «Новомалыклинский район», утверждённого решением Совета депутатов муниципального образования «Новомалыклинский район» от 27.11.2006 № 23/167, Положением о Контрольно-счетной палате, утвержденным решением Совета депутатов муниципального образования «Новомалыклинский район» 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Ульяновской области </w:t>
      </w:r>
      <w:r w:rsidRPr="000A21E4">
        <w:rPr>
          <w:rFonts w:ascii="Times New Roman" w:hAnsi="Times New Roman"/>
          <w:iCs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iCs/>
          <w:spacing w:val="-1"/>
          <w:sz w:val="28"/>
          <w:szCs w:val="28"/>
        </w:rPr>
        <w:t>01</w:t>
      </w:r>
      <w:r w:rsidRPr="000A21E4">
        <w:rPr>
          <w:rFonts w:ascii="Times New Roman" w:hAnsi="Times New Roman"/>
          <w:iCs/>
          <w:spacing w:val="-1"/>
          <w:sz w:val="28"/>
          <w:szCs w:val="28"/>
        </w:rPr>
        <w:t>.</w:t>
      </w:r>
      <w:r>
        <w:rPr>
          <w:rFonts w:ascii="Times New Roman" w:hAnsi="Times New Roman"/>
          <w:iCs/>
          <w:spacing w:val="-1"/>
          <w:sz w:val="28"/>
          <w:szCs w:val="28"/>
        </w:rPr>
        <w:t>12</w:t>
      </w:r>
      <w:r w:rsidRPr="000A21E4">
        <w:rPr>
          <w:rFonts w:ascii="Times New Roman" w:hAnsi="Times New Roman"/>
          <w:iCs/>
          <w:spacing w:val="-1"/>
          <w:sz w:val="28"/>
          <w:szCs w:val="28"/>
        </w:rPr>
        <w:t>.20</w:t>
      </w:r>
      <w:r>
        <w:rPr>
          <w:rFonts w:ascii="Times New Roman" w:hAnsi="Times New Roman"/>
          <w:iCs/>
          <w:spacing w:val="-1"/>
          <w:sz w:val="28"/>
          <w:szCs w:val="28"/>
        </w:rPr>
        <w:t>2</w:t>
      </w:r>
      <w:r w:rsidRPr="000A21E4">
        <w:rPr>
          <w:rFonts w:ascii="Times New Roman" w:hAnsi="Times New Roman"/>
          <w:iCs/>
          <w:spacing w:val="-1"/>
          <w:sz w:val="28"/>
          <w:szCs w:val="28"/>
        </w:rPr>
        <w:t>1 №</w:t>
      </w:r>
      <w:r>
        <w:rPr>
          <w:rFonts w:ascii="Times New Roman" w:hAnsi="Times New Roman"/>
          <w:iCs/>
          <w:spacing w:val="-1"/>
          <w:sz w:val="28"/>
          <w:szCs w:val="28"/>
        </w:rPr>
        <w:t>34</w:t>
      </w:r>
      <w:r w:rsidRPr="000A21E4">
        <w:rPr>
          <w:rFonts w:ascii="Times New Roman" w:hAnsi="Times New Roman"/>
          <w:iCs/>
          <w:spacing w:val="-1"/>
          <w:sz w:val="28"/>
          <w:szCs w:val="28"/>
        </w:rPr>
        <w:t>/</w:t>
      </w:r>
      <w:r>
        <w:rPr>
          <w:rFonts w:ascii="Times New Roman" w:hAnsi="Times New Roman"/>
          <w:iCs/>
          <w:spacing w:val="-1"/>
          <w:sz w:val="28"/>
          <w:szCs w:val="28"/>
        </w:rPr>
        <w:t>55</w:t>
      </w:r>
      <w:r w:rsidRPr="000A21E4">
        <w:rPr>
          <w:rFonts w:ascii="Times New Roman" w:hAnsi="Times New Roman"/>
          <w:iCs/>
          <w:spacing w:val="-1"/>
          <w:sz w:val="28"/>
          <w:szCs w:val="28"/>
        </w:rPr>
        <w:t xml:space="preserve"> и иными нормативными правовыми актами.</w:t>
      </w:r>
    </w:p>
    <w:p w:rsidR="00C00E1E" w:rsidRDefault="00C00E1E" w:rsidP="00B60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68">
        <w:rPr>
          <w:rFonts w:ascii="Times New Roman" w:hAnsi="Times New Roman"/>
          <w:iCs/>
          <w:spacing w:val="-1"/>
          <w:sz w:val="28"/>
          <w:szCs w:val="28"/>
        </w:rPr>
        <w:t>При подготовке Стандарта были учтены положения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603F3">
        <w:rPr>
          <w:rFonts w:ascii="Times New Roman" w:hAnsi="Times New Roman"/>
          <w:sz w:val="28"/>
          <w:szCs w:val="28"/>
        </w:rPr>
        <w:t>Общих требований к стандартам внешнего государственного и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B603F3">
        <w:rPr>
          <w:rFonts w:ascii="Times New Roman" w:hAnsi="Times New Roman"/>
          <w:sz w:val="28"/>
          <w:szCs w:val="28"/>
        </w:rPr>
        <w:t>, утвержденных Коллегией Счетной палаты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603F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(</w:t>
      </w:r>
      <w:r w:rsidRPr="00B603F3">
        <w:rPr>
          <w:rFonts w:ascii="Times New Roman" w:hAnsi="Times New Roman"/>
          <w:sz w:val="28"/>
          <w:szCs w:val="28"/>
        </w:rPr>
        <w:t>протокол от 12.05.2012 № 21К (854</w:t>
      </w:r>
      <w:r w:rsidRPr="000E4C3E">
        <w:rPr>
          <w:rFonts w:ascii="Times New Roman" w:hAnsi="Times New Roman"/>
          <w:sz w:val="28"/>
          <w:szCs w:val="28"/>
        </w:rPr>
        <w:t xml:space="preserve">),  </w:t>
      </w:r>
      <w:r w:rsidRPr="00DC27AC">
        <w:rPr>
          <w:rFonts w:ascii="Times New Roman" w:hAnsi="Times New Roman"/>
          <w:sz w:val="28"/>
          <w:szCs w:val="28"/>
        </w:rPr>
        <w:t>типово</w:t>
      </w:r>
      <w:r>
        <w:rPr>
          <w:rFonts w:ascii="Times New Roman" w:hAnsi="Times New Roman"/>
          <w:sz w:val="28"/>
          <w:szCs w:val="28"/>
        </w:rPr>
        <w:t>го с</w:t>
      </w:r>
      <w:r w:rsidRPr="00DC27AC">
        <w:rPr>
          <w:rFonts w:ascii="Times New Roman" w:hAnsi="Times New Roman"/>
          <w:sz w:val="28"/>
          <w:szCs w:val="28"/>
        </w:rPr>
        <w:t>тандарта «Экспертиза проекта бюджета на очередной финансовый год и плановый период», утвержденного решением Президиума Союза МКСО (протокол заседания Президиума Союза МКСО от 25.09.2012 г. № 4 (30)</w:t>
      </w:r>
      <w:r>
        <w:rPr>
          <w:rFonts w:ascii="Times New Roman" w:hAnsi="Times New Roman"/>
          <w:sz w:val="28"/>
          <w:szCs w:val="28"/>
        </w:rPr>
        <w:t>.</w:t>
      </w:r>
    </w:p>
    <w:p w:rsidR="00C00E1E" w:rsidRPr="00B603F3" w:rsidRDefault="00C00E1E" w:rsidP="00B60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F3">
        <w:rPr>
          <w:rFonts w:ascii="Times New Roman" w:hAnsi="Times New Roman"/>
          <w:sz w:val="28"/>
          <w:szCs w:val="28"/>
        </w:rPr>
        <w:t>1.3.</w:t>
      </w:r>
      <w:r w:rsidRPr="00B603F3">
        <w:rPr>
          <w:rFonts w:ascii="Times New Roman" w:hAnsi="Times New Roman"/>
          <w:sz w:val="28"/>
          <w:szCs w:val="28"/>
        </w:rPr>
        <w:tab/>
        <w:t xml:space="preserve"> При организации и </w:t>
      </w:r>
      <w:r>
        <w:rPr>
          <w:rFonts w:ascii="Times New Roman" w:hAnsi="Times New Roman"/>
          <w:sz w:val="28"/>
          <w:szCs w:val="28"/>
        </w:rPr>
        <w:t>проведении экспертизы должностное лицо</w:t>
      </w:r>
      <w:r w:rsidRPr="00B60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Контрольно-счетной палаты обязан</w:t>
      </w:r>
      <w:r w:rsidRPr="00B603F3">
        <w:rPr>
          <w:rFonts w:ascii="Times New Roman" w:hAnsi="Times New Roman"/>
          <w:sz w:val="28"/>
          <w:szCs w:val="28"/>
        </w:rPr>
        <w:t xml:space="preserve"> руководствоваться Конституцией Российской Федерации, Бюджетным кодексом Российской Федерации, федеральными законами, иными нормативными правовыми актами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>Ульяно</w:t>
      </w:r>
      <w:r w:rsidRPr="00B603F3">
        <w:rPr>
          <w:rFonts w:ascii="Times New Roman" w:hAnsi="Times New Roman"/>
          <w:sz w:val="28"/>
          <w:szCs w:val="28"/>
        </w:rPr>
        <w:t xml:space="preserve">вской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муниципального образования «Новомалыклинский район»</w:t>
      </w:r>
      <w:r w:rsidRPr="00B603F3">
        <w:rPr>
          <w:rFonts w:ascii="Times New Roman" w:hAnsi="Times New Roman"/>
          <w:sz w:val="28"/>
          <w:szCs w:val="28"/>
        </w:rPr>
        <w:t>.</w:t>
      </w:r>
    </w:p>
    <w:p w:rsidR="00C00E1E" w:rsidRPr="00FD2641" w:rsidRDefault="00C00E1E" w:rsidP="00FD2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D26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D2641">
        <w:rPr>
          <w:rFonts w:ascii="Times New Roman" w:hAnsi="Times New Roman"/>
          <w:sz w:val="28"/>
          <w:szCs w:val="28"/>
        </w:rPr>
        <w:t>.</w:t>
      </w:r>
      <w:r w:rsidRPr="00FD2641">
        <w:rPr>
          <w:rFonts w:ascii="Times New Roman" w:hAnsi="Times New Roman"/>
          <w:sz w:val="28"/>
          <w:szCs w:val="28"/>
        </w:rPr>
        <w:tab/>
        <w:t xml:space="preserve"> Целью Стандарта является установление единых принципов, правил и процедур проведения экспертизы Проекта решения</w:t>
      </w:r>
      <w:r>
        <w:rPr>
          <w:rFonts w:ascii="Times New Roman" w:hAnsi="Times New Roman"/>
          <w:sz w:val="28"/>
          <w:szCs w:val="28"/>
        </w:rPr>
        <w:t xml:space="preserve"> о бюджете.</w:t>
      </w:r>
    </w:p>
    <w:p w:rsidR="00C00E1E" w:rsidRPr="00FD2641" w:rsidRDefault="00C00E1E" w:rsidP="00FD2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D26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D2641">
        <w:rPr>
          <w:rFonts w:ascii="Times New Roman" w:hAnsi="Times New Roman"/>
          <w:sz w:val="28"/>
          <w:szCs w:val="28"/>
        </w:rPr>
        <w:t>.</w:t>
      </w:r>
      <w:r w:rsidRPr="00FD2641">
        <w:rPr>
          <w:rFonts w:ascii="Times New Roman" w:hAnsi="Times New Roman"/>
          <w:sz w:val="28"/>
          <w:szCs w:val="28"/>
        </w:rPr>
        <w:tab/>
        <w:t xml:space="preserve"> В число задач, решаемых указанным Стандартом, входит:</w:t>
      </w:r>
    </w:p>
    <w:p w:rsidR="00C00E1E" w:rsidRPr="00FD2641" w:rsidRDefault="00C00E1E" w:rsidP="00FD26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641">
        <w:rPr>
          <w:rFonts w:ascii="Times New Roman" w:hAnsi="Times New Roman"/>
          <w:sz w:val="28"/>
          <w:szCs w:val="28"/>
          <w:lang w:eastAsia="ru-RU"/>
        </w:rPr>
        <w:t xml:space="preserve">определение основных принципов и этапов проведения экспертизы </w:t>
      </w:r>
      <w:r>
        <w:rPr>
          <w:rFonts w:ascii="Times New Roman" w:hAnsi="Times New Roman"/>
          <w:sz w:val="28"/>
          <w:szCs w:val="28"/>
          <w:lang w:eastAsia="ru-RU"/>
        </w:rPr>
        <w:t>Проекта решения о бюджете</w:t>
      </w:r>
      <w:r w:rsidRPr="00FD2641">
        <w:rPr>
          <w:rFonts w:ascii="Times New Roman" w:hAnsi="Times New Roman"/>
          <w:sz w:val="28"/>
          <w:szCs w:val="28"/>
          <w:lang w:eastAsia="ru-RU"/>
        </w:rPr>
        <w:t>;</w:t>
      </w:r>
    </w:p>
    <w:p w:rsidR="00C00E1E" w:rsidRPr="00FD2641" w:rsidRDefault="00C00E1E" w:rsidP="000344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641">
        <w:rPr>
          <w:rFonts w:ascii="Times New Roman" w:hAnsi="Times New Roman"/>
          <w:sz w:val="28"/>
          <w:szCs w:val="28"/>
          <w:lang w:eastAsia="ru-RU"/>
        </w:rPr>
        <w:t xml:space="preserve">определение структуры, содержания и основных требований к заключению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Контрольно-счетной палаты</w:t>
      </w:r>
      <w:r w:rsidRPr="00FD2641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D2641">
        <w:rPr>
          <w:rFonts w:ascii="Times New Roman" w:hAnsi="Times New Roman"/>
          <w:sz w:val="28"/>
          <w:szCs w:val="28"/>
          <w:lang w:eastAsia="ru-RU"/>
        </w:rPr>
        <w:t>роект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бюджете</w:t>
      </w:r>
      <w:r w:rsidRPr="00FD2641">
        <w:rPr>
          <w:rFonts w:ascii="Times New Roman" w:hAnsi="Times New Roman"/>
          <w:sz w:val="28"/>
          <w:szCs w:val="28"/>
          <w:lang w:eastAsia="ru-RU"/>
        </w:rPr>
        <w:t>.</w:t>
      </w:r>
    </w:p>
    <w:p w:rsidR="00C00E1E" w:rsidRDefault="00C00E1E" w:rsidP="000D7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Pr="00C11427" w:rsidRDefault="00C00E1E" w:rsidP="000D7D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603F3">
        <w:rPr>
          <w:rFonts w:ascii="Times New Roman" w:hAnsi="Times New Roman"/>
          <w:b/>
          <w:sz w:val="28"/>
          <w:szCs w:val="28"/>
        </w:rPr>
        <w:t>Общ</w:t>
      </w:r>
      <w:r>
        <w:rPr>
          <w:rFonts w:ascii="Times New Roman" w:hAnsi="Times New Roman"/>
          <w:b/>
          <w:sz w:val="28"/>
          <w:szCs w:val="28"/>
        </w:rPr>
        <w:t xml:space="preserve">ая характеристика мероприятия </w:t>
      </w:r>
      <w:r w:rsidRPr="00925C72">
        <w:rPr>
          <w:rFonts w:ascii="Times New Roman" w:hAnsi="Times New Roman"/>
          <w:b/>
          <w:sz w:val="28"/>
          <w:szCs w:val="28"/>
        </w:rPr>
        <w:t>«Проведение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5C72">
        <w:rPr>
          <w:rFonts w:ascii="Times New Roman" w:hAnsi="Times New Roman"/>
          <w:b/>
          <w:sz w:val="28"/>
          <w:szCs w:val="28"/>
        </w:rPr>
        <w:t>проекта решения о бюджете на очередной финансовый год и плановый период»</w:t>
      </w:r>
    </w:p>
    <w:p w:rsidR="00C00E1E" w:rsidRDefault="00C00E1E" w:rsidP="00E25A4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733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Экспертиза Проекта решения о бюджете </w:t>
      </w:r>
      <w:r w:rsidRPr="00F20733">
        <w:rPr>
          <w:sz w:val="28"/>
          <w:szCs w:val="28"/>
        </w:rPr>
        <w:t xml:space="preserve">представляет собой организационную форму осуществления экспертно-аналитической деятельности </w:t>
      </w:r>
      <w:r>
        <w:rPr>
          <w:sz w:val="28"/>
          <w:szCs w:val="28"/>
        </w:rPr>
        <w:t xml:space="preserve">Контрольно-счетной палаты и </w:t>
      </w:r>
      <w:r w:rsidRPr="00F20733">
        <w:rPr>
          <w:sz w:val="28"/>
          <w:szCs w:val="28"/>
        </w:rPr>
        <w:t xml:space="preserve">состоит из комплекса мероприятий, </w:t>
      </w:r>
      <w:r>
        <w:rPr>
          <w:sz w:val="28"/>
          <w:szCs w:val="28"/>
        </w:rPr>
        <w:t xml:space="preserve">включающих осуществление </w:t>
      </w:r>
      <w:r w:rsidRPr="00F2073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а </w:t>
      </w:r>
      <w:r w:rsidRPr="00F20733">
        <w:rPr>
          <w:sz w:val="28"/>
          <w:szCs w:val="28"/>
        </w:rPr>
        <w:t>обоснованности</w:t>
      </w:r>
      <w:r>
        <w:rPr>
          <w:sz w:val="28"/>
          <w:szCs w:val="28"/>
        </w:rPr>
        <w:t xml:space="preserve"> его</w:t>
      </w:r>
      <w:r w:rsidRPr="00F20733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, </w:t>
      </w:r>
      <w:r w:rsidRPr="00F20733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F20733">
        <w:rPr>
          <w:sz w:val="28"/>
          <w:szCs w:val="28"/>
        </w:rPr>
        <w:t xml:space="preserve"> заключения </w:t>
      </w:r>
      <w:r>
        <w:rPr>
          <w:sz w:val="28"/>
          <w:szCs w:val="28"/>
        </w:rPr>
        <w:t xml:space="preserve">Контрольно-счетной палаты </w:t>
      </w:r>
      <w:r w:rsidRPr="00F20733"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Pr="00F20733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решения о бюджете</w:t>
      </w:r>
      <w:r w:rsidRPr="00F20733">
        <w:rPr>
          <w:sz w:val="28"/>
          <w:szCs w:val="28"/>
        </w:rPr>
        <w:t>, а также участи</w:t>
      </w:r>
      <w:r>
        <w:rPr>
          <w:sz w:val="28"/>
          <w:szCs w:val="28"/>
        </w:rPr>
        <w:t xml:space="preserve">е  </w:t>
      </w:r>
      <w:r w:rsidRPr="00F20733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его </w:t>
      </w:r>
      <w:r w:rsidRPr="00F20733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на Совете депутатов.</w:t>
      </w:r>
    </w:p>
    <w:p w:rsidR="00C00E1E" w:rsidRPr="00F20733" w:rsidRDefault="00C00E1E" w:rsidP="0094259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20733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экспертизы</w:t>
      </w:r>
      <w:r w:rsidRPr="00F20733">
        <w:rPr>
          <w:sz w:val="28"/>
          <w:szCs w:val="28"/>
        </w:rPr>
        <w:t xml:space="preserve">  являются:</w:t>
      </w:r>
    </w:p>
    <w:p w:rsidR="00C00E1E" w:rsidRPr="00F20733" w:rsidRDefault="00C00E1E" w:rsidP="00E25A4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733">
        <w:rPr>
          <w:sz w:val="28"/>
          <w:szCs w:val="28"/>
        </w:rPr>
        <w:t xml:space="preserve">определение соответствия </w:t>
      </w:r>
      <w:r>
        <w:rPr>
          <w:sz w:val="28"/>
          <w:szCs w:val="28"/>
        </w:rPr>
        <w:t>П</w:t>
      </w:r>
      <w:r w:rsidRPr="00F20733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решения о бюджете </w:t>
      </w:r>
      <w:r w:rsidRPr="00F20733">
        <w:rPr>
          <w:sz w:val="28"/>
          <w:szCs w:val="28"/>
        </w:rPr>
        <w:t>действующему законодательству;</w:t>
      </w:r>
    </w:p>
    <w:p w:rsidR="00C00E1E" w:rsidRPr="00F20733" w:rsidRDefault="00C00E1E" w:rsidP="00E25A4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733">
        <w:rPr>
          <w:sz w:val="28"/>
          <w:szCs w:val="28"/>
        </w:rPr>
        <w:t>определение обоснованности</w:t>
      </w:r>
      <w:r>
        <w:rPr>
          <w:sz w:val="28"/>
          <w:szCs w:val="28"/>
        </w:rPr>
        <w:t xml:space="preserve"> </w:t>
      </w:r>
      <w:r w:rsidRPr="00F20733">
        <w:rPr>
          <w:sz w:val="28"/>
          <w:szCs w:val="28"/>
        </w:rPr>
        <w:t xml:space="preserve">показателей, содержащихся в </w:t>
      </w:r>
      <w:r>
        <w:rPr>
          <w:sz w:val="28"/>
          <w:szCs w:val="28"/>
        </w:rPr>
        <w:t>П</w:t>
      </w:r>
      <w:r w:rsidRPr="00F20733">
        <w:rPr>
          <w:sz w:val="28"/>
          <w:szCs w:val="28"/>
        </w:rPr>
        <w:t xml:space="preserve">роекте </w:t>
      </w:r>
      <w:r>
        <w:rPr>
          <w:sz w:val="28"/>
          <w:szCs w:val="28"/>
        </w:rPr>
        <w:t>решения о бюджете</w:t>
      </w:r>
      <w:r w:rsidRPr="00F20733">
        <w:rPr>
          <w:sz w:val="28"/>
          <w:szCs w:val="28"/>
        </w:rPr>
        <w:t>;</w:t>
      </w:r>
    </w:p>
    <w:p w:rsidR="00C00E1E" w:rsidRDefault="00C00E1E" w:rsidP="00E25A4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733">
        <w:rPr>
          <w:sz w:val="28"/>
          <w:szCs w:val="28"/>
        </w:rPr>
        <w:t>оценка качества прогнозирования доходов бюджета</w:t>
      </w:r>
      <w:r>
        <w:rPr>
          <w:sz w:val="28"/>
          <w:szCs w:val="28"/>
        </w:rPr>
        <w:t xml:space="preserve"> </w:t>
      </w:r>
      <w:r w:rsidRPr="00F20733">
        <w:rPr>
          <w:sz w:val="28"/>
          <w:szCs w:val="28"/>
        </w:rPr>
        <w:t xml:space="preserve">в соответствии с утвержденной программой социально-экономического развития </w:t>
      </w:r>
      <w:r>
        <w:rPr>
          <w:sz w:val="28"/>
          <w:szCs w:val="28"/>
        </w:rPr>
        <w:t xml:space="preserve">муниципального образования «Новомалыклинский район», </w:t>
      </w:r>
      <w:r w:rsidRPr="00F20733">
        <w:rPr>
          <w:sz w:val="28"/>
          <w:szCs w:val="28"/>
        </w:rPr>
        <w:t>расходования бюджетных средств, инвестиционной и долговой политики, эффективности межбюджетных отношений.</w:t>
      </w:r>
    </w:p>
    <w:p w:rsidR="00C00E1E" w:rsidRPr="00A057EF" w:rsidRDefault="00C00E1E" w:rsidP="00E25A4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73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F20733">
        <w:rPr>
          <w:sz w:val="28"/>
          <w:szCs w:val="28"/>
        </w:rPr>
        <w:t>. Предметом</w:t>
      </w:r>
      <w:r>
        <w:rPr>
          <w:sz w:val="28"/>
          <w:szCs w:val="28"/>
        </w:rPr>
        <w:t xml:space="preserve"> экспертизы </w:t>
      </w:r>
      <w:r w:rsidRPr="00A057EF">
        <w:rPr>
          <w:sz w:val="28"/>
          <w:szCs w:val="28"/>
        </w:rPr>
        <w:t>являются Проект решения</w:t>
      </w:r>
      <w:r>
        <w:rPr>
          <w:sz w:val="28"/>
          <w:szCs w:val="28"/>
        </w:rPr>
        <w:t xml:space="preserve"> о бюджете</w:t>
      </w:r>
      <w:r w:rsidRPr="00A057EF">
        <w:rPr>
          <w:sz w:val="28"/>
          <w:szCs w:val="28"/>
        </w:rPr>
        <w:t xml:space="preserve">, документы и материалы, представляемые одновременно с ним в  </w:t>
      </w:r>
      <w:r>
        <w:rPr>
          <w:sz w:val="28"/>
          <w:szCs w:val="28"/>
        </w:rPr>
        <w:t xml:space="preserve">Совет депутатов </w:t>
      </w:r>
      <w:r w:rsidRPr="00A057EF">
        <w:rPr>
          <w:sz w:val="28"/>
          <w:szCs w:val="28"/>
        </w:rPr>
        <w:t xml:space="preserve"> в соответствии с  действующим законодательством и</w:t>
      </w:r>
      <w:r>
        <w:rPr>
          <w:sz w:val="28"/>
          <w:szCs w:val="28"/>
        </w:rPr>
        <w:t xml:space="preserve"> Положением</w:t>
      </w:r>
      <w:r w:rsidRPr="00A057EF">
        <w:rPr>
          <w:sz w:val="28"/>
          <w:szCs w:val="28"/>
        </w:rPr>
        <w:t xml:space="preserve"> о бюджетном процессе.</w:t>
      </w:r>
    </w:p>
    <w:p w:rsidR="00C00E1E" w:rsidRPr="009C0309" w:rsidRDefault="00C00E1E" w:rsidP="009C0309">
      <w:pPr>
        <w:pStyle w:val="BodyText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030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C0309">
        <w:rPr>
          <w:rFonts w:ascii="Times New Roman" w:hAnsi="Times New Roman"/>
          <w:sz w:val="28"/>
          <w:szCs w:val="28"/>
        </w:rPr>
        <w:t xml:space="preserve">. Экспертиза проекта решения о местном бюджете проводится в срок не более 30 дней, который может быть продлен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9C0309">
        <w:rPr>
          <w:rFonts w:ascii="Times New Roman" w:hAnsi="Times New Roman"/>
          <w:sz w:val="28"/>
          <w:szCs w:val="28"/>
        </w:rPr>
        <w:t>онтрольно-счетной палаты района при наличии оснований.</w:t>
      </w:r>
    </w:p>
    <w:p w:rsidR="00C00E1E" w:rsidRPr="009C0309" w:rsidRDefault="00C00E1E" w:rsidP="009C0309">
      <w:pPr>
        <w:pStyle w:val="BodyText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030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9C0309">
        <w:rPr>
          <w:rFonts w:ascii="Times New Roman" w:hAnsi="Times New Roman"/>
          <w:sz w:val="28"/>
          <w:szCs w:val="28"/>
        </w:rPr>
        <w:t xml:space="preserve">. По результатам экспертизы проекта решения о местном бюджете составляется Заключение. </w:t>
      </w:r>
    </w:p>
    <w:p w:rsidR="00C00E1E" w:rsidRPr="00F20733" w:rsidRDefault="00C00E1E" w:rsidP="00E25A4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0E1E" w:rsidRDefault="00C00E1E" w:rsidP="00E25A4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0E1E" w:rsidRPr="00752E9A" w:rsidRDefault="00C00E1E" w:rsidP="00752E9A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2E9A">
        <w:rPr>
          <w:b/>
          <w:sz w:val="28"/>
          <w:szCs w:val="28"/>
        </w:rPr>
        <w:t>3. Основы проведения экспертизы.</w:t>
      </w:r>
    </w:p>
    <w:p w:rsidR="00C00E1E" w:rsidRPr="008358A9" w:rsidRDefault="00C00E1E" w:rsidP="00E25A4D">
      <w:pPr>
        <w:pStyle w:val="NormalWe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F1F19">
        <w:rPr>
          <w:sz w:val="28"/>
          <w:szCs w:val="28"/>
        </w:rPr>
        <w:t>3.1. Правовые и информационные основы проведения экспертизы</w:t>
      </w:r>
      <w:r w:rsidRPr="008358A9">
        <w:rPr>
          <w:i/>
          <w:sz w:val="28"/>
          <w:szCs w:val="28"/>
        </w:rPr>
        <w:t>.</w:t>
      </w:r>
    </w:p>
    <w:p w:rsidR="00C00E1E" w:rsidRDefault="00C00E1E" w:rsidP="00E25A4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В ходе экспертизы Проекта решения о бюджете рассматриваются следующие вопросы:</w:t>
      </w:r>
    </w:p>
    <w:p w:rsidR="00C00E1E" w:rsidRPr="00AF5FC3" w:rsidRDefault="00C00E1E" w:rsidP="00AE0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C3">
        <w:rPr>
          <w:rFonts w:ascii="Times New Roman" w:hAnsi="Times New Roman"/>
          <w:sz w:val="28"/>
          <w:szCs w:val="28"/>
        </w:rPr>
        <w:t>1) предусмотрены ли в Проекте решения</w:t>
      </w:r>
      <w:r>
        <w:rPr>
          <w:rFonts w:ascii="Times New Roman" w:hAnsi="Times New Roman"/>
          <w:sz w:val="28"/>
          <w:szCs w:val="28"/>
        </w:rPr>
        <w:t xml:space="preserve"> о бюджете</w:t>
      </w:r>
      <w:r w:rsidRPr="00AF5FC3">
        <w:rPr>
          <w:rFonts w:ascii="Times New Roman" w:hAnsi="Times New Roman"/>
          <w:sz w:val="28"/>
          <w:szCs w:val="28"/>
        </w:rPr>
        <w:t xml:space="preserve"> все положения, которые в соответствии с бюджетным законодательством Российской Федерации должны содержаться;</w:t>
      </w:r>
    </w:p>
    <w:p w:rsidR="00C00E1E" w:rsidRPr="00AF5FC3" w:rsidRDefault="00C00E1E" w:rsidP="00B33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C3">
        <w:rPr>
          <w:rFonts w:ascii="Times New Roman" w:hAnsi="Times New Roman"/>
          <w:sz w:val="28"/>
          <w:szCs w:val="28"/>
        </w:rPr>
        <w:t>2) соблюдены ли при составлении Проекта решения</w:t>
      </w:r>
      <w:r>
        <w:rPr>
          <w:rFonts w:ascii="Times New Roman" w:hAnsi="Times New Roman"/>
          <w:sz w:val="28"/>
          <w:szCs w:val="28"/>
        </w:rPr>
        <w:t xml:space="preserve"> о бюджете</w:t>
      </w:r>
      <w:r w:rsidRPr="00AF5FC3">
        <w:rPr>
          <w:rFonts w:ascii="Times New Roman" w:hAnsi="Times New Roman"/>
          <w:sz w:val="28"/>
          <w:szCs w:val="28"/>
        </w:rPr>
        <w:t xml:space="preserve"> установленные БК РФ:</w:t>
      </w:r>
    </w:p>
    <w:p w:rsidR="00C00E1E" w:rsidRPr="00921B79" w:rsidRDefault="00C00E1E" w:rsidP="00E15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B79">
        <w:rPr>
          <w:rFonts w:ascii="Times New Roman" w:hAnsi="Times New Roman"/>
          <w:sz w:val="28"/>
          <w:szCs w:val="28"/>
        </w:rPr>
        <w:t>- принципы бюджетной системы Российской Федерации;</w:t>
      </w:r>
    </w:p>
    <w:p w:rsidR="00C00E1E" w:rsidRPr="00AF5FC3" w:rsidRDefault="00C00E1E" w:rsidP="00E1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C3">
        <w:rPr>
          <w:rFonts w:ascii="Times New Roman" w:hAnsi="Times New Roman"/>
          <w:sz w:val="28"/>
          <w:szCs w:val="28"/>
        </w:rPr>
        <w:t>- предельное значение дефицита местного бюджета;</w:t>
      </w:r>
    </w:p>
    <w:p w:rsidR="00C00E1E" w:rsidRPr="00F04F3D" w:rsidRDefault="00C00E1E" w:rsidP="00E15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F3D">
        <w:rPr>
          <w:rFonts w:ascii="Times New Roman" w:hAnsi="Times New Roman"/>
          <w:sz w:val="28"/>
          <w:szCs w:val="28"/>
        </w:rPr>
        <w:t>- предельный объем муниципального долга и предельный объем расходов на его обслуживание;</w:t>
      </w:r>
    </w:p>
    <w:p w:rsidR="00C00E1E" w:rsidRPr="00AF5FC3" w:rsidRDefault="00C00E1E" w:rsidP="00035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C3">
        <w:rPr>
          <w:rFonts w:ascii="Times New Roman" w:hAnsi="Times New Roman"/>
          <w:sz w:val="28"/>
          <w:szCs w:val="28"/>
        </w:rPr>
        <w:t>- верхн</w:t>
      </w:r>
      <w:r>
        <w:rPr>
          <w:rFonts w:ascii="Times New Roman" w:hAnsi="Times New Roman"/>
          <w:sz w:val="28"/>
          <w:szCs w:val="28"/>
        </w:rPr>
        <w:t>ий</w:t>
      </w:r>
      <w:r w:rsidRPr="00AF5FC3">
        <w:rPr>
          <w:rFonts w:ascii="Times New Roman" w:hAnsi="Times New Roman"/>
          <w:sz w:val="28"/>
          <w:szCs w:val="28"/>
        </w:rPr>
        <w:t xml:space="preserve"> предел муниципального долга;</w:t>
      </w:r>
    </w:p>
    <w:p w:rsidR="00C00E1E" w:rsidRPr="00AF5FC3" w:rsidRDefault="00C00E1E" w:rsidP="00AE0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C3">
        <w:rPr>
          <w:rFonts w:ascii="Times New Roman" w:hAnsi="Times New Roman"/>
          <w:sz w:val="28"/>
          <w:szCs w:val="28"/>
        </w:rPr>
        <w:t xml:space="preserve">- предельный объем муниципальных заимствований; </w:t>
      </w:r>
    </w:p>
    <w:p w:rsidR="00C00E1E" w:rsidRPr="00AF5FC3" w:rsidRDefault="00C00E1E" w:rsidP="00AE0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C3">
        <w:rPr>
          <w:rFonts w:ascii="Times New Roman" w:hAnsi="Times New Roman"/>
          <w:sz w:val="28"/>
          <w:szCs w:val="28"/>
        </w:rPr>
        <w:t>3) соблюдены ли при определении размера резервного фонда ограничения, установленные БК РФ;</w:t>
      </w:r>
    </w:p>
    <w:p w:rsidR="00C00E1E" w:rsidRPr="00AF5FC3" w:rsidRDefault="00C00E1E" w:rsidP="00B33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C3">
        <w:rPr>
          <w:rFonts w:ascii="Times New Roman" w:hAnsi="Times New Roman"/>
          <w:sz w:val="28"/>
          <w:szCs w:val="28"/>
        </w:rPr>
        <w:t>4) согласуются ли показатели, предусмотренные в Проекте решения</w:t>
      </w:r>
      <w:r>
        <w:rPr>
          <w:rFonts w:ascii="Times New Roman" w:hAnsi="Times New Roman"/>
          <w:sz w:val="28"/>
          <w:szCs w:val="28"/>
        </w:rPr>
        <w:t xml:space="preserve"> о бюджете</w:t>
      </w:r>
      <w:r w:rsidRPr="00AF5FC3">
        <w:rPr>
          <w:rFonts w:ascii="Times New Roman" w:hAnsi="Times New Roman"/>
          <w:sz w:val="28"/>
          <w:szCs w:val="28"/>
        </w:rPr>
        <w:t>, с показателями, предусмотренными в прогнозе социально-экономического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Новомалыклинский район</w:t>
      </w:r>
      <w:r w:rsidRPr="00AF5FC3">
        <w:rPr>
          <w:rFonts w:ascii="Times New Roman" w:hAnsi="Times New Roman"/>
          <w:sz w:val="28"/>
          <w:szCs w:val="28"/>
        </w:rPr>
        <w:t>»;</w:t>
      </w:r>
    </w:p>
    <w:p w:rsidR="00C00E1E" w:rsidRPr="00AF5FC3" w:rsidRDefault="00C00E1E" w:rsidP="00B33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C3">
        <w:rPr>
          <w:rFonts w:ascii="Times New Roman" w:hAnsi="Times New Roman"/>
          <w:sz w:val="28"/>
          <w:szCs w:val="28"/>
        </w:rPr>
        <w:t>5) иные вопросы, связанные с экономической и (или) правовой оценкой Проекта решения</w:t>
      </w:r>
      <w:r>
        <w:rPr>
          <w:rFonts w:ascii="Times New Roman" w:hAnsi="Times New Roman"/>
          <w:sz w:val="28"/>
          <w:szCs w:val="28"/>
        </w:rPr>
        <w:t xml:space="preserve"> о бюджете.</w:t>
      </w:r>
    </w:p>
    <w:p w:rsidR="00C00E1E" w:rsidRPr="00F20733" w:rsidRDefault="00C00E1E" w:rsidP="00E25A4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8358A9">
        <w:rPr>
          <w:sz w:val="28"/>
          <w:szCs w:val="28"/>
        </w:rPr>
        <w:t>Информационной основой</w:t>
      </w:r>
      <w:r>
        <w:rPr>
          <w:sz w:val="28"/>
          <w:szCs w:val="28"/>
        </w:rPr>
        <w:t xml:space="preserve"> проведения экспертизы П</w:t>
      </w:r>
      <w:r w:rsidRPr="00F20733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решения о бюджете </w:t>
      </w:r>
      <w:r w:rsidRPr="00F20733">
        <w:rPr>
          <w:sz w:val="28"/>
          <w:szCs w:val="28"/>
        </w:rPr>
        <w:t>являются:</w:t>
      </w:r>
    </w:p>
    <w:p w:rsidR="00C00E1E" w:rsidRDefault="00C00E1E" w:rsidP="00E25A4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733">
        <w:rPr>
          <w:sz w:val="28"/>
          <w:szCs w:val="28"/>
        </w:rPr>
        <w:t>нормативные правовые акты;</w:t>
      </w:r>
    </w:p>
    <w:p w:rsidR="00C00E1E" w:rsidRPr="008D3747" w:rsidRDefault="00C00E1E" w:rsidP="008D37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747">
        <w:rPr>
          <w:sz w:val="28"/>
          <w:szCs w:val="28"/>
        </w:rPr>
        <w:t>основные направления бюджетной и налоговой политики муниципального образования «</w:t>
      </w:r>
      <w:r>
        <w:rPr>
          <w:sz w:val="28"/>
          <w:szCs w:val="28"/>
        </w:rPr>
        <w:t>Новомалыклинский район</w:t>
      </w:r>
      <w:r w:rsidRPr="008D3747">
        <w:rPr>
          <w:sz w:val="28"/>
          <w:szCs w:val="28"/>
        </w:rPr>
        <w:t>» на очередной финансовый год и плановый период;</w:t>
      </w:r>
    </w:p>
    <w:p w:rsidR="00C00E1E" w:rsidRPr="008D3747" w:rsidRDefault="00C00E1E" w:rsidP="00E25A4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733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муниципального образования «Новомалыклинский район» </w:t>
      </w:r>
      <w:r w:rsidRPr="00F20733">
        <w:rPr>
          <w:sz w:val="28"/>
          <w:szCs w:val="28"/>
        </w:rPr>
        <w:t xml:space="preserve">на очередной </w:t>
      </w:r>
      <w:r>
        <w:rPr>
          <w:sz w:val="28"/>
          <w:szCs w:val="28"/>
        </w:rPr>
        <w:t xml:space="preserve">финансовый </w:t>
      </w:r>
      <w:r w:rsidRPr="00F20733">
        <w:rPr>
          <w:sz w:val="28"/>
          <w:szCs w:val="28"/>
        </w:rPr>
        <w:t>год и плановый период</w:t>
      </w:r>
      <w:r>
        <w:rPr>
          <w:sz w:val="28"/>
          <w:szCs w:val="28"/>
        </w:rPr>
        <w:t>;</w:t>
      </w:r>
    </w:p>
    <w:p w:rsidR="00C00E1E" w:rsidRDefault="00C00E1E" w:rsidP="008D37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Проекту решения о бюджете;</w:t>
      </w:r>
    </w:p>
    <w:p w:rsidR="00C00E1E" w:rsidRDefault="00C00E1E" w:rsidP="00E25A4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текстовые статьи Проекта решения о бюджете;</w:t>
      </w:r>
    </w:p>
    <w:p w:rsidR="00C00E1E" w:rsidRDefault="00C00E1E" w:rsidP="00774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88E">
        <w:rPr>
          <w:rFonts w:ascii="Times New Roman" w:hAnsi="Times New Roman"/>
          <w:sz w:val="28"/>
          <w:szCs w:val="28"/>
        </w:rPr>
        <w:t>приложения к Проекту решения</w:t>
      </w:r>
      <w:r>
        <w:rPr>
          <w:rFonts w:ascii="Times New Roman" w:hAnsi="Times New Roman"/>
          <w:sz w:val="28"/>
          <w:szCs w:val="28"/>
        </w:rPr>
        <w:t xml:space="preserve"> о бюджете</w:t>
      </w:r>
      <w:r w:rsidRPr="0077488E">
        <w:rPr>
          <w:rFonts w:ascii="Times New Roman" w:hAnsi="Times New Roman"/>
          <w:sz w:val="28"/>
          <w:szCs w:val="28"/>
        </w:rPr>
        <w:t>;</w:t>
      </w:r>
    </w:p>
    <w:p w:rsidR="00C00E1E" w:rsidRDefault="00C00E1E" w:rsidP="00774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C00E1E" w:rsidRDefault="00C00E1E" w:rsidP="00774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расходных обязательств муниципального образования «</w:t>
      </w:r>
      <w:r w:rsidRPr="00CF1F19">
        <w:rPr>
          <w:rFonts w:ascii="Times New Roman" w:hAnsi="Times New Roman"/>
          <w:sz w:val="28"/>
          <w:szCs w:val="28"/>
        </w:rPr>
        <w:t>Новомалыклинский район</w:t>
      </w:r>
      <w:r>
        <w:rPr>
          <w:rFonts w:ascii="Times New Roman" w:hAnsi="Times New Roman"/>
          <w:sz w:val="28"/>
          <w:szCs w:val="28"/>
        </w:rPr>
        <w:t>»;</w:t>
      </w:r>
    </w:p>
    <w:p w:rsidR="00C00E1E" w:rsidRDefault="00C00E1E" w:rsidP="00774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бюджетных инвестиций, предполагаемых к финансированию из бюджета района на очередной финансовый год и плановый период;</w:t>
      </w:r>
    </w:p>
    <w:p w:rsidR="00C00E1E" w:rsidRDefault="00C00E1E" w:rsidP="00774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программы, ведомственные целевые программы;</w:t>
      </w:r>
    </w:p>
    <w:p w:rsidR="00C00E1E" w:rsidRDefault="00C00E1E" w:rsidP="008D37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ожидаемого исполнения бюджета города на текущий финансовый год;</w:t>
      </w:r>
    </w:p>
    <w:p w:rsidR="00C00E1E" w:rsidRPr="00F20733" w:rsidRDefault="00C00E1E" w:rsidP="0087292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733">
        <w:rPr>
          <w:sz w:val="28"/>
          <w:szCs w:val="28"/>
        </w:rPr>
        <w:t xml:space="preserve">документы и информация по расчетам субъектов бюджетного планирования, администраторов доходов </w:t>
      </w:r>
      <w:r>
        <w:rPr>
          <w:sz w:val="28"/>
          <w:szCs w:val="28"/>
        </w:rPr>
        <w:t>местного</w:t>
      </w:r>
      <w:r w:rsidRPr="00F20733">
        <w:rPr>
          <w:sz w:val="28"/>
          <w:szCs w:val="28"/>
        </w:rPr>
        <w:t xml:space="preserve"> бюджета, главных распорядителей средств</w:t>
      </w:r>
      <w:r>
        <w:rPr>
          <w:sz w:val="28"/>
          <w:szCs w:val="28"/>
        </w:rPr>
        <w:t xml:space="preserve"> мест</w:t>
      </w:r>
      <w:r w:rsidRPr="00F20733">
        <w:rPr>
          <w:sz w:val="28"/>
          <w:szCs w:val="28"/>
        </w:rPr>
        <w:t>ного бюджета и иных участников бюджетного процесса по вопросам формирования бюджета, предоставляемые в ходе проведения</w:t>
      </w:r>
      <w:r>
        <w:rPr>
          <w:sz w:val="28"/>
          <w:szCs w:val="28"/>
        </w:rPr>
        <w:t xml:space="preserve"> экспертизы</w:t>
      </w:r>
      <w:r w:rsidRPr="00F20733">
        <w:rPr>
          <w:sz w:val="28"/>
          <w:szCs w:val="28"/>
        </w:rPr>
        <w:t>;</w:t>
      </w:r>
    </w:p>
    <w:p w:rsidR="00C00E1E" w:rsidRPr="00456F99" w:rsidRDefault="00C00E1E" w:rsidP="00224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99">
        <w:rPr>
          <w:rFonts w:ascii="Times New Roman" w:hAnsi="Times New Roman"/>
          <w:sz w:val="28"/>
          <w:szCs w:val="28"/>
        </w:rPr>
        <w:t xml:space="preserve">результаты экспертизы </w:t>
      </w:r>
      <w:r>
        <w:rPr>
          <w:rFonts w:ascii="Times New Roman" w:hAnsi="Times New Roman"/>
          <w:sz w:val="28"/>
          <w:szCs w:val="28"/>
        </w:rPr>
        <w:t xml:space="preserve">КСП </w:t>
      </w:r>
      <w:r w:rsidRPr="00456F99">
        <w:rPr>
          <w:rFonts w:ascii="Times New Roman" w:hAnsi="Times New Roman"/>
          <w:sz w:val="28"/>
          <w:szCs w:val="28"/>
        </w:rPr>
        <w:t>на проекты правовых актов муниципального образования;</w:t>
      </w:r>
    </w:p>
    <w:p w:rsidR="00C00E1E" w:rsidRPr="00456F99" w:rsidRDefault="00C00E1E" w:rsidP="00224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F99">
        <w:rPr>
          <w:rFonts w:ascii="Times New Roman" w:hAnsi="Times New Roman"/>
          <w:sz w:val="28"/>
          <w:szCs w:val="28"/>
        </w:rPr>
        <w:t>статистические данные за отчетные годы и за истекший период текущего года;</w:t>
      </w:r>
    </w:p>
    <w:p w:rsidR="00C00E1E" w:rsidRPr="00D24CF6" w:rsidRDefault="00C00E1E" w:rsidP="0022451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CF6">
        <w:rPr>
          <w:sz w:val="28"/>
          <w:szCs w:val="28"/>
        </w:rPr>
        <w:t xml:space="preserve">иная информация, предоставляемая в ходе экспертизы Проекта решения </w:t>
      </w:r>
      <w:r>
        <w:rPr>
          <w:sz w:val="28"/>
          <w:szCs w:val="28"/>
        </w:rPr>
        <w:t xml:space="preserve">о бюджете </w:t>
      </w:r>
      <w:r w:rsidRPr="00D24CF6">
        <w:rPr>
          <w:sz w:val="28"/>
          <w:szCs w:val="28"/>
        </w:rPr>
        <w:t>по вопросам формирования бюджета города.</w:t>
      </w:r>
    </w:p>
    <w:p w:rsidR="00C00E1E" w:rsidRDefault="00C00E1E" w:rsidP="00AE30B2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:rsidR="00C00E1E" w:rsidRDefault="00C00E1E" w:rsidP="00AE30B2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:rsidR="00C00E1E" w:rsidRPr="00F20733" w:rsidRDefault="00C00E1E" w:rsidP="00AE30B2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20733">
        <w:rPr>
          <w:sz w:val="28"/>
          <w:szCs w:val="28"/>
        </w:rPr>
        <w:t xml:space="preserve">. Организация </w:t>
      </w:r>
      <w:r>
        <w:rPr>
          <w:sz w:val="28"/>
          <w:szCs w:val="28"/>
        </w:rPr>
        <w:t>проведения экспертизы</w:t>
      </w:r>
    </w:p>
    <w:p w:rsidR="00C00E1E" w:rsidRPr="00F20733" w:rsidRDefault="00C00E1E" w:rsidP="00AE30B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0733">
        <w:rPr>
          <w:sz w:val="28"/>
          <w:szCs w:val="28"/>
        </w:rPr>
        <w:t xml:space="preserve">.1. Организация </w:t>
      </w:r>
      <w:r>
        <w:rPr>
          <w:sz w:val="28"/>
          <w:szCs w:val="28"/>
        </w:rPr>
        <w:t>проведения экспертизы П</w:t>
      </w:r>
      <w:r w:rsidRPr="00F20733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решения о бюджете </w:t>
      </w:r>
      <w:r w:rsidRPr="00F20733">
        <w:rPr>
          <w:sz w:val="28"/>
          <w:szCs w:val="28"/>
        </w:rPr>
        <w:t>осуществляется исходя из установленных федеральным законодательством</w:t>
      </w:r>
      <w:r>
        <w:rPr>
          <w:sz w:val="28"/>
          <w:szCs w:val="28"/>
        </w:rPr>
        <w:t xml:space="preserve"> и муниципальными нормативными правовыми актами </w:t>
      </w:r>
      <w:r w:rsidRPr="00F20733">
        <w:rPr>
          <w:sz w:val="28"/>
          <w:szCs w:val="28"/>
        </w:rPr>
        <w:t xml:space="preserve"> этапов и сроков бюджетного процесса в части формирования проекта бюджета на очередной финансовый год и на плановый период и предусматривает следующие этапы работы:</w:t>
      </w:r>
    </w:p>
    <w:p w:rsidR="00C00E1E" w:rsidRPr="00F20733" w:rsidRDefault="00C00E1E" w:rsidP="00AE30B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733">
        <w:rPr>
          <w:sz w:val="28"/>
          <w:szCs w:val="28"/>
        </w:rPr>
        <w:t xml:space="preserve">подготовка к проведению </w:t>
      </w:r>
      <w:r>
        <w:rPr>
          <w:sz w:val="28"/>
          <w:szCs w:val="28"/>
        </w:rPr>
        <w:t>экспертизы</w:t>
      </w:r>
      <w:r w:rsidRPr="00F20733">
        <w:rPr>
          <w:sz w:val="28"/>
          <w:szCs w:val="28"/>
        </w:rPr>
        <w:t>;</w:t>
      </w:r>
    </w:p>
    <w:p w:rsidR="00C00E1E" w:rsidRPr="00F20733" w:rsidRDefault="00C00E1E" w:rsidP="00AE30B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733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экспертизы</w:t>
      </w:r>
      <w:r w:rsidRPr="00F20733">
        <w:rPr>
          <w:sz w:val="28"/>
          <w:szCs w:val="28"/>
        </w:rPr>
        <w:t>;</w:t>
      </w:r>
    </w:p>
    <w:p w:rsidR="00C00E1E" w:rsidRPr="00F20733" w:rsidRDefault="00C00E1E" w:rsidP="00AE30B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733">
        <w:rPr>
          <w:sz w:val="28"/>
          <w:szCs w:val="28"/>
        </w:rPr>
        <w:t xml:space="preserve">оформление результатов </w:t>
      </w:r>
      <w:r>
        <w:rPr>
          <w:sz w:val="28"/>
          <w:szCs w:val="28"/>
        </w:rPr>
        <w:t>экспертизы</w:t>
      </w:r>
      <w:r w:rsidRPr="00F20733">
        <w:rPr>
          <w:sz w:val="28"/>
          <w:szCs w:val="28"/>
        </w:rPr>
        <w:t>.</w:t>
      </w:r>
    </w:p>
    <w:p w:rsidR="00C00E1E" w:rsidRDefault="00C00E1E" w:rsidP="00AE30B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0733">
        <w:rPr>
          <w:sz w:val="28"/>
          <w:szCs w:val="28"/>
        </w:rPr>
        <w:t xml:space="preserve">.2. Этап подготовки к проведению </w:t>
      </w:r>
      <w:r>
        <w:rPr>
          <w:sz w:val="28"/>
          <w:szCs w:val="28"/>
        </w:rPr>
        <w:t>экспертизы П</w:t>
      </w:r>
      <w:r w:rsidRPr="00F20733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решения о бюджете </w:t>
      </w:r>
      <w:r w:rsidRPr="00F20733">
        <w:rPr>
          <w:sz w:val="28"/>
          <w:szCs w:val="28"/>
        </w:rPr>
        <w:t>включает в себя изучение и анализ Послания Президента Российской Федерации</w:t>
      </w:r>
      <w:r>
        <w:rPr>
          <w:sz w:val="28"/>
          <w:szCs w:val="28"/>
        </w:rPr>
        <w:t xml:space="preserve"> и мероприятий по реализации его основных положений</w:t>
      </w:r>
      <w:r w:rsidRPr="00F20733">
        <w:rPr>
          <w:sz w:val="28"/>
          <w:szCs w:val="28"/>
        </w:rPr>
        <w:t>; основных направлений налоговой</w:t>
      </w:r>
      <w:r>
        <w:rPr>
          <w:sz w:val="28"/>
          <w:szCs w:val="28"/>
        </w:rPr>
        <w:t xml:space="preserve"> и</w:t>
      </w:r>
      <w:r w:rsidRPr="00F20733">
        <w:rPr>
          <w:sz w:val="28"/>
          <w:szCs w:val="28"/>
        </w:rPr>
        <w:t xml:space="preserve"> бюджетной политики;</w:t>
      </w:r>
      <w:r>
        <w:rPr>
          <w:sz w:val="28"/>
          <w:szCs w:val="28"/>
        </w:rPr>
        <w:t xml:space="preserve"> </w:t>
      </w:r>
      <w:r w:rsidRPr="007854B1">
        <w:rPr>
          <w:sz w:val="28"/>
          <w:szCs w:val="28"/>
        </w:rPr>
        <w:t>прогноза социально-экономического развития муниципального образования «</w:t>
      </w:r>
      <w:r>
        <w:rPr>
          <w:sz w:val="28"/>
          <w:szCs w:val="28"/>
        </w:rPr>
        <w:t>Новомалыклинский район</w:t>
      </w:r>
      <w:r w:rsidRPr="007854B1">
        <w:rPr>
          <w:sz w:val="28"/>
          <w:szCs w:val="28"/>
        </w:rPr>
        <w:t>»</w:t>
      </w:r>
      <w:r>
        <w:rPr>
          <w:sz w:val="28"/>
          <w:szCs w:val="28"/>
        </w:rPr>
        <w:t xml:space="preserve"> н</w:t>
      </w:r>
      <w:r w:rsidRPr="00F20733">
        <w:rPr>
          <w:sz w:val="28"/>
          <w:szCs w:val="28"/>
        </w:rPr>
        <w:t xml:space="preserve">а очередной финансовый год </w:t>
      </w:r>
      <w:r>
        <w:rPr>
          <w:sz w:val="28"/>
          <w:szCs w:val="28"/>
        </w:rPr>
        <w:t xml:space="preserve">и </w:t>
      </w:r>
      <w:r w:rsidRPr="00F20733">
        <w:rPr>
          <w:sz w:val="28"/>
          <w:szCs w:val="28"/>
        </w:rPr>
        <w:t xml:space="preserve">плановый период </w:t>
      </w:r>
    </w:p>
    <w:p w:rsidR="00C00E1E" w:rsidRDefault="00C00E1E" w:rsidP="00485C8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0733">
        <w:rPr>
          <w:sz w:val="28"/>
          <w:szCs w:val="28"/>
        </w:rPr>
        <w:t xml:space="preserve">.3. </w:t>
      </w:r>
      <w:r>
        <w:rPr>
          <w:sz w:val="28"/>
          <w:szCs w:val="28"/>
        </w:rPr>
        <w:t>Э</w:t>
      </w:r>
      <w:r w:rsidRPr="00F20733">
        <w:rPr>
          <w:sz w:val="28"/>
          <w:szCs w:val="28"/>
        </w:rPr>
        <w:t>тап</w:t>
      </w:r>
      <w:r>
        <w:rPr>
          <w:sz w:val="28"/>
          <w:szCs w:val="28"/>
        </w:rPr>
        <w:t xml:space="preserve"> проведения экспертизы</w:t>
      </w:r>
      <w:r w:rsidRPr="00F20733">
        <w:rPr>
          <w:sz w:val="28"/>
          <w:szCs w:val="28"/>
        </w:rPr>
        <w:t xml:space="preserve"> состоит из проверки</w:t>
      </w:r>
      <w:r>
        <w:rPr>
          <w:sz w:val="28"/>
          <w:szCs w:val="28"/>
        </w:rPr>
        <w:t xml:space="preserve"> и</w:t>
      </w:r>
      <w:r w:rsidRPr="00F20733">
        <w:rPr>
          <w:sz w:val="28"/>
          <w:szCs w:val="28"/>
        </w:rPr>
        <w:t xml:space="preserve"> анализа </w:t>
      </w:r>
      <w:r>
        <w:rPr>
          <w:sz w:val="28"/>
          <w:szCs w:val="28"/>
        </w:rPr>
        <w:t xml:space="preserve">основных макроэкономических показателей социально-экономического развития, основных показателей Проекта решения о бюджете, </w:t>
      </w:r>
      <w:r w:rsidRPr="00F20733">
        <w:rPr>
          <w:sz w:val="28"/>
          <w:szCs w:val="28"/>
        </w:rPr>
        <w:t xml:space="preserve">представленных одновременно с </w:t>
      </w:r>
      <w:r>
        <w:rPr>
          <w:sz w:val="28"/>
          <w:szCs w:val="28"/>
        </w:rPr>
        <w:t xml:space="preserve">ним </w:t>
      </w:r>
      <w:r w:rsidRPr="00F20733">
        <w:rPr>
          <w:sz w:val="28"/>
          <w:szCs w:val="28"/>
        </w:rPr>
        <w:t>материалов,</w:t>
      </w:r>
      <w:r>
        <w:rPr>
          <w:sz w:val="28"/>
          <w:szCs w:val="28"/>
        </w:rPr>
        <w:t xml:space="preserve"> а также </w:t>
      </w:r>
      <w:r w:rsidRPr="00F20733">
        <w:rPr>
          <w:sz w:val="28"/>
          <w:szCs w:val="28"/>
        </w:rPr>
        <w:t>наличия и состояния нормативно-методической базы для их прогнозирования.</w:t>
      </w:r>
    </w:p>
    <w:p w:rsidR="00C00E1E" w:rsidRPr="00485C80" w:rsidRDefault="00C00E1E" w:rsidP="005E2D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C80">
        <w:rPr>
          <w:rFonts w:ascii="Times New Roman" w:hAnsi="Times New Roman"/>
          <w:sz w:val="28"/>
          <w:szCs w:val="28"/>
        </w:rPr>
        <w:t xml:space="preserve">Анализ изменений основных показателей </w:t>
      </w:r>
      <w:r>
        <w:rPr>
          <w:rFonts w:ascii="Times New Roman" w:hAnsi="Times New Roman"/>
          <w:sz w:val="28"/>
          <w:szCs w:val="28"/>
        </w:rPr>
        <w:t>Проекта решения о бюджете</w:t>
      </w:r>
      <w:r w:rsidRPr="00485C80">
        <w:rPr>
          <w:rFonts w:ascii="Times New Roman" w:hAnsi="Times New Roman"/>
          <w:sz w:val="28"/>
          <w:szCs w:val="28"/>
        </w:rPr>
        <w:t xml:space="preserve"> на очередной финансовый год проводится в сравнении с ожидаемым исполнением бюджета за текущий финансовый год и отчётными данными за финансовый год, предшествующий текущему</w:t>
      </w:r>
      <w:r>
        <w:rPr>
          <w:rFonts w:ascii="Times New Roman" w:hAnsi="Times New Roman"/>
          <w:sz w:val="28"/>
          <w:szCs w:val="28"/>
        </w:rPr>
        <w:t>. Р</w:t>
      </w:r>
      <w:r w:rsidRPr="00485C80">
        <w:rPr>
          <w:rFonts w:ascii="Times New Roman" w:hAnsi="Times New Roman"/>
          <w:sz w:val="28"/>
          <w:szCs w:val="28"/>
        </w:rPr>
        <w:t>езультаты анализа оформляются в виде таблиц, которые при необходимости могут прикладываться к заключению в качестве приложений.</w:t>
      </w:r>
    </w:p>
    <w:p w:rsidR="00C00E1E" w:rsidRDefault="00C00E1E" w:rsidP="00FD7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E1E" w:rsidRPr="00FD7EC0" w:rsidRDefault="00C00E1E" w:rsidP="00FD7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D7EC0">
        <w:rPr>
          <w:rFonts w:ascii="Times New Roman" w:hAnsi="Times New Roman"/>
          <w:b/>
          <w:sz w:val="28"/>
          <w:szCs w:val="28"/>
        </w:rPr>
        <w:t>Структура и основные положения содержания заключения</w:t>
      </w:r>
    </w:p>
    <w:p w:rsidR="00C00E1E" w:rsidRPr="0065515A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5515A">
        <w:rPr>
          <w:rFonts w:ascii="Times New Roman" w:hAnsi="Times New Roman"/>
          <w:sz w:val="28"/>
          <w:szCs w:val="28"/>
        </w:rPr>
        <w:t xml:space="preserve">.1. Заключение </w:t>
      </w:r>
      <w:r w:rsidRPr="00AA5608">
        <w:rPr>
          <w:rFonts w:ascii="Times New Roman" w:hAnsi="Times New Roman"/>
          <w:sz w:val="28"/>
          <w:szCs w:val="28"/>
        </w:rPr>
        <w:t>Контрольно-счетной палаты</w:t>
      </w:r>
      <w:r w:rsidRPr="0065515A">
        <w:rPr>
          <w:rFonts w:ascii="Times New Roman" w:hAnsi="Times New Roman"/>
          <w:sz w:val="28"/>
          <w:szCs w:val="28"/>
        </w:rPr>
        <w:t xml:space="preserve"> состоит из следующих разделов:</w:t>
      </w:r>
    </w:p>
    <w:p w:rsidR="00C00E1E" w:rsidRPr="002F6EB7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- о</w:t>
      </w:r>
      <w:r w:rsidRPr="002F6EB7">
        <w:rPr>
          <w:rFonts w:ascii="Times New Roman" w:hAnsi="Times New Roman"/>
          <w:sz w:val="28"/>
          <w:szCs w:val="28"/>
        </w:rPr>
        <w:t>бщая часть</w:t>
      </w:r>
      <w:r>
        <w:rPr>
          <w:rFonts w:ascii="Times New Roman" w:hAnsi="Times New Roman"/>
          <w:sz w:val="28"/>
          <w:szCs w:val="28"/>
        </w:rPr>
        <w:t>;</w:t>
      </w:r>
    </w:p>
    <w:p w:rsidR="00C00E1E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5A">
        <w:rPr>
          <w:rFonts w:ascii="Times New Roman" w:hAnsi="Times New Roman"/>
          <w:sz w:val="28"/>
          <w:szCs w:val="28"/>
        </w:rPr>
        <w:t>Доходная часть проекта бюджета;</w:t>
      </w:r>
    </w:p>
    <w:p w:rsidR="00C00E1E" w:rsidRPr="0065515A" w:rsidRDefault="00C00E1E" w:rsidP="00C63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5A">
        <w:rPr>
          <w:rFonts w:ascii="Times New Roman" w:hAnsi="Times New Roman"/>
          <w:sz w:val="28"/>
          <w:szCs w:val="28"/>
        </w:rPr>
        <w:t>Расходная часть проекта бюджета;</w:t>
      </w:r>
    </w:p>
    <w:p w:rsidR="00C00E1E" w:rsidRPr="0065515A" w:rsidRDefault="00C00E1E" w:rsidP="008B3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5A">
        <w:rPr>
          <w:rFonts w:ascii="Times New Roman" w:hAnsi="Times New Roman"/>
          <w:sz w:val="28"/>
          <w:szCs w:val="28"/>
        </w:rPr>
        <w:t>Дефицит проекта бюджета;</w:t>
      </w:r>
    </w:p>
    <w:p w:rsidR="00C00E1E" w:rsidRDefault="00C00E1E" w:rsidP="008B3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15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униципальные гарантии и внутренние заимствования;</w:t>
      </w:r>
    </w:p>
    <w:p w:rsidR="00C00E1E" w:rsidRDefault="00C00E1E" w:rsidP="008B331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предложения.</w:t>
      </w:r>
    </w:p>
    <w:p w:rsidR="00C00E1E" w:rsidRPr="00FD7EC0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7EC0">
        <w:rPr>
          <w:rFonts w:ascii="Times New Roman" w:hAnsi="Times New Roman"/>
          <w:sz w:val="28"/>
          <w:szCs w:val="28"/>
        </w:rPr>
        <w:t xml:space="preserve">.2. Заключение по результатам экспертизы Проекта решения 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Pr="00FD7EC0">
        <w:rPr>
          <w:rFonts w:ascii="Times New Roman" w:hAnsi="Times New Roman"/>
          <w:sz w:val="28"/>
          <w:szCs w:val="28"/>
        </w:rPr>
        <w:t>должно содержать:</w:t>
      </w:r>
    </w:p>
    <w:p w:rsidR="00C00E1E" w:rsidRPr="00FD7EC0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C0">
        <w:rPr>
          <w:rFonts w:ascii="Times New Roman" w:hAnsi="Times New Roman"/>
          <w:sz w:val="28"/>
          <w:szCs w:val="28"/>
        </w:rPr>
        <w:t>наименование Проекта решения</w:t>
      </w:r>
      <w:r>
        <w:rPr>
          <w:rFonts w:ascii="Times New Roman" w:hAnsi="Times New Roman"/>
          <w:sz w:val="28"/>
          <w:szCs w:val="28"/>
        </w:rPr>
        <w:t xml:space="preserve"> о бюджете</w:t>
      </w:r>
      <w:r w:rsidRPr="00FD7EC0">
        <w:rPr>
          <w:rFonts w:ascii="Times New Roman" w:hAnsi="Times New Roman"/>
          <w:sz w:val="28"/>
          <w:szCs w:val="28"/>
        </w:rPr>
        <w:t>;</w:t>
      </w:r>
    </w:p>
    <w:p w:rsidR="00C00E1E" w:rsidRPr="00FD7EC0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C0">
        <w:rPr>
          <w:rFonts w:ascii="Times New Roman" w:hAnsi="Times New Roman"/>
          <w:sz w:val="28"/>
          <w:szCs w:val="28"/>
        </w:rPr>
        <w:t xml:space="preserve">сроки и основания рассмотрения Проекта решения </w:t>
      </w:r>
      <w:r>
        <w:rPr>
          <w:rFonts w:ascii="Times New Roman" w:hAnsi="Times New Roman"/>
          <w:sz w:val="28"/>
          <w:szCs w:val="28"/>
        </w:rPr>
        <w:t>о бюджете Счетной палатой</w:t>
      </w:r>
      <w:r w:rsidRPr="00FD7EC0">
        <w:rPr>
          <w:rFonts w:ascii="Times New Roman" w:hAnsi="Times New Roman"/>
          <w:sz w:val="28"/>
          <w:szCs w:val="28"/>
        </w:rPr>
        <w:t>, документы и материалы, используемые при подготовке заключения;</w:t>
      </w:r>
    </w:p>
    <w:p w:rsidR="00C00E1E" w:rsidRPr="00FD7EC0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C0">
        <w:rPr>
          <w:rFonts w:ascii="Times New Roman" w:hAnsi="Times New Roman"/>
          <w:sz w:val="28"/>
          <w:szCs w:val="28"/>
        </w:rPr>
        <w:t>результаты анализа правовой базы и вопросов;</w:t>
      </w:r>
    </w:p>
    <w:p w:rsidR="00C00E1E" w:rsidRPr="00FD7EC0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C0">
        <w:rPr>
          <w:rFonts w:ascii="Times New Roman" w:hAnsi="Times New Roman"/>
          <w:sz w:val="28"/>
          <w:szCs w:val="28"/>
        </w:rPr>
        <w:t>анализ основных тенденций формирования местного бюджета;</w:t>
      </w:r>
    </w:p>
    <w:p w:rsidR="00C00E1E" w:rsidRPr="00E238F8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8F8">
        <w:rPr>
          <w:rFonts w:ascii="Times New Roman" w:hAnsi="Times New Roman"/>
          <w:sz w:val="28"/>
          <w:szCs w:val="28"/>
        </w:rPr>
        <w:t>анализ соответствия Проекта решения</w:t>
      </w:r>
      <w:r>
        <w:rPr>
          <w:rFonts w:ascii="Times New Roman" w:hAnsi="Times New Roman"/>
          <w:sz w:val="28"/>
          <w:szCs w:val="28"/>
        </w:rPr>
        <w:t xml:space="preserve"> о бюджете</w:t>
      </w:r>
      <w:r w:rsidRPr="00E238F8">
        <w:rPr>
          <w:rFonts w:ascii="Times New Roman" w:hAnsi="Times New Roman"/>
          <w:sz w:val="28"/>
          <w:szCs w:val="28"/>
        </w:rPr>
        <w:t xml:space="preserve"> общим задачам бюджетно</w:t>
      </w:r>
      <w:r>
        <w:rPr>
          <w:rFonts w:ascii="Times New Roman" w:hAnsi="Times New Roman"/>
          <w:sz w:val="28"/>
          <w:szCs w:val="28"/>
        </w:rPr>
        <w:t>й политики, сформулированным в П</w:t>
      </w:r>
      <w:r w:rsidRPr="00E238F8">
        <w:rPr>
          <w:rFonts w:ascii="Times New Roman" w:hAnsi="Times New Roman"/>
          <w:sz w:val="28"/>
          <w:szCs w:val="28"/>
        </w:rPr>
        <w:t>ослании Президента Российской Федерации и иных программных документах;</w:t>
      </w:r>
    </w:p>
    <w:p w:rsidR="00C00E1E" w:rsidRPr="00FD7EC0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C0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у</w:t>
      </w:r>
      <w:r w:rsidRPr="00FD7EC0">
        <w:rPr>
          <w:rFonts w:ascii="Times New Roman" w:hAnsi="Times New Roman"/>
          <w:sz w:val="28"/>
          <w:szCs w:val="28"/>
        </w:rPr>
        <w:t xml:space="preserve"> соответствия положений Проекта решения</w:t>
      </w:r>
      <w:r>
        <w:rPr>
          <w:rFonts w:ascii="Times New Roman" w:hAnsi="Times New Roman"/>
          <w:sz w:val="28"/>
          <w:szCs w:val="28"/>
        </w:rPr>
        <w:t xml:space="preserve"> о бюджете </w:t>
      </w:r>
      <w:r w:rsidRPr="00FD7EC0">
        <w:rPr>
          <w:rFonts w:ascii="Times New Roman" w:hAnsi="Times New Roman"/>
          <w:sz w:val="28"/>
          <w:szCs w:val="28"/>
        </w:rPr>
        <w:t xml:space="preserve"> Бюджетному кодексу и иному действующему законодательству;</w:t>
      </w:r>
    </w:p>
    <w:p w:rsidR="00C00E1E" w:rsidRPr="00FD7EC0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C0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у</w:t>
      </w:r>
      <w:r w:rsidRPr="00FD7EC0">
        <w:rPr>
          <w:rFonts w:ascii="Times New Roman" w:hAnsi="Times New Roman"/>
          <w:sz w:val="28"/>
          <w:szCs w:val="28"/>
        </w:rPr>
        <w:t xml:space="preserve"> доходных статей Проекта решения</w:t>
      </w:r>
      <w:r>
        <w:rPr>
          <w:rFonts w:ascii="Times New Roman" w:hAnsi="Times New Roman"/>
          <w:sz w:val="28"/>
          <w:szCs w:val="28"/>
        </w:rPr>
        <w:t xml:space="preserve"> о бюджете</w:t>
      </w:r>
      <w:r w:rsidRPr="00FD7EC0">
        <w:rPr>
          <w:rFonts w:ascii="Times New Roman" w:hAnsi="Times New Roman"/>
          <w:sz w:val="28"/>
          <w:szCs w:val="28"/>
        </w:rPr>
        <w:t>, включая анализ текстовых статей, регламентирующих порядок формирования отдельных доходных источников местного бюджета;</w:t>
      </w:r>
    </w:p>
    <w:p w:rsidR="00C00E1E" w:rsidRPr="00FD7EC0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C0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у расходных статей</w:t>
      </w:r>
      <w:r w:rsidRPr="00FD7EC0">
        <w:rPr>
          <w:rFonts w:ascii="Times New Roman" w:hAnsi="Times New Roman"/>
          <w:sz w:val="28"/>
          <w:szCs w:val="28"/>
        </w:rPr>
        <w:t>, включая анализ текстовых статей, регулирующих особенности использования бюджетных ассигнований, направляемых на исполнение расходных обязательств;</w:t>
      </w:r>
    </w:p>
    <w:p w:rsidR="00C00E1E" w:rsidRPr="00FD7EC0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C0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D7EC0">
        <w:rPr>
          <w:rFonts w:ascii="Times New Roman" w:hAnsi="Times New Roman"/>
          <w:sz w:val="28"/>
          <w:szCs w:val="28"/>
        </w:rPr>
        <w:t>формирования источников финансирования дефицита местного бюджета и динамики муниципального долга;</w:t>
      </w:r>
    </w:p>
    <w:p w:rsidR="00C00E1E" w:rsidRPr="00FD7EC0" w:rsidRDefault="00C00E1E" w:rsidP="00FD7E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EC0">
        <w:rPr>
          <w:rFonts w:ascii="Times New Roman" w:hAnsi="Times New Roman"/>
          <w:sz w:val="28"/>
          <w:szCs w:val="28"/>
        </w:rPr>
        <w:t xml:space="preserve">выводы и предложения по </w:t>
      </w:r>
      <w:r>
        <w:rPr>
          <w:rFonts w:ascii="Times New Roman" w:hAnsi="Times New Roman"/>
          <w:sz w:val="28"/>
          <w:szCs w:val="28"/>
        </w:rPr>
        <w:t>П</w:t>
      </w:r>
      <w:r w:rsidRPr="00FD7EC0">
        <w:rPr>
          <w:rFonts w:ascii="Times New Roman" w:hAnsi="Times New Roman"/>
          <w:sz w:val="28"/>
          <w:szCs w:val="28"/>
        </w:rPr>
        <w:t>роекту решения</w:t>
      </w:r>
      <w:r>
        <w:rPr>
          <w:rFonts w:ascii="Times New Roman" w:hAnsi="Times New Roman"/>
          <w:sz w:val="28"/>
          <w:szCs w:val="28"/>
        </w:rPr>
        <w:t xml:space="preserve"> о бюджете</w:t>
      </w:r>
      <w:r w:rsidRPr="00FD7EC0">
        <w:rPr>
          <w:rFonts w:ascii="Times New Roman" w:hAnsi="Times New Roman"/>
          <w:sz w:val="28"/>
          <w:szCs w:val="28"/>
        </w:rPr>
        <w:t>.</w:t>
      </w:r>
    </w:p>
    <w:p w:rsidR="00C00E1E" w:rsidRPr="00FD7EC0" w:rsidRDefault="00C00E1E" w:rsidP="00FD7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E1E" w:rsidRPr="00A51635" w:rsidRDefault="00C00E1E" w:rsidP="00A516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635">
        <w:rPr>
          <w:rFonts w:ascii="Times New Roman" w:hAnsi="Times New Roman"/>
          <w:b/>
          <w:sz w:val="28"/>
          <w:szCs w:val="28"/>
        </w:rPr>
        <w:t>6. Заключение, оформляемое по результатам экспертизы проекта решения о местном бюджете</w:t>
      </w:r>
    </w:p>
    <w:p w:rsidR="00C00E1E" w:rsidRDefault="00C00E1E" w:rsidP="00695F05">
      <w:pPr>
        <w:pStyle w:val="Title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>6.1. По результатам экспертизы проекта решения о местном бюджете оформляется заключение, в котором отражаются:</w:t>
      </w:r>
    </w:p>
    <w:p w:rsidR="00C00E1E" w:rsidRPr="00155208" w:rsidRDefault="00C00E1E" w:rsidP="00695F05">
      <w:pPr>
        <w:pStyle w:val="Title"/>
        <w:numPr>
          <w:ilvl w:val="0"/>
          <w:numId w:val="4"/>
        </w:numPr>
        <w:spacing w:line="240" w:lineRule="auto"/>
        <w:ind w:left="0" w:hanging="425"/>
        <w:jc w:val="both"/>
        <w:rPr>
          <w:szCs w:val="28"/>
        </w:rPr>
      </w:pPr>
      <w:r w:rsidRPr="00FB3A98">
        <w:rPr>
          <w:bCs/>
          <w:szCs w:val="28"/>
        </w:rPr>
        <w:t>Общ</w:t>
      </w:r>
      <w:r>
        <w:rPr>
          <w:bCs/>
          <w:szCs w:val="28"/>
        </w:rPr>
        <w:t>ая</w:t>
      </w:r>
      <w:r w:rsidRPr="00FB3A98">
        <w:rPr>
          <w:bCs/>
          <w:szCs w:val="28"/>
        </w:rPr>
        <w:t xml:space="preserve"> характеристик</w:t>
      </w:r>
      <w:r>
        <w:rPr>
          <w:bCs/>
          <w:szCs w:val="28"/>
        </w:rPr>
        <w:t>а</w:t>
      </w:r>
      <w:r w:rsidRPr="00FB3A98">
        <w:rPr>
          <w:bCs/>
          <w:szCs w:val="28"/>
        </w:rPr>
        <w:t xml:space="preserve"> проекта </w:t>
      </w:r>
      <w:r>
        <w:rPr>
          <w:bCs/>
          <w:szCs w:val="28"/>
        </w:rPr>
        <w:t xml:space="preserve">решения о </w:t>
      </w:r>
      <w:r w:rsidRPr="00FB3A98">
        <w:rPr>
          <w:bCs/>
          <w:szCs w:val="28"/>
        </w:rPr>
        <w:t>бюджет</w:t>
      </w:r>
      <w:r>
        <w:rPr>
          <w:bCs/>
          <w:szCs w:val="28"/>
        </w:rPr>
        <w:t>е</w:t>
      </w:r>
      <w:r w:rsidRPr="00FB3A98">
        <w:rPr>
          <w:bCs/>
          <w:szCs w:val="28"/>
        </w:rPr>
        <w:t xml:space="preserve"> муниципального образования на очередной финансовый год и на плановый период</w:t>
      </w:r>
      <w:r>
        <w:rPr>
          <w:bCs/>
          <w:szCs w:val="28"/>
        </w:rPr>
        <w:t>;</w:t>
      </w:r>
    </w:p>
    <w:p w:rsidR="00C00E1E" w:rsidRDefault="00C00E1E" w:rsidP="00695F05">
      <w:pPr>
        <w:pStyle w:val="Title"/>
        <w:numPr>
          <w:ilvl w:val="0"/>
          <w:numId w:val="4"/>
        </w:numPr>
        <w:spacing w:line="240" w:lineRule="auto"/>
        <w:ind w:left="0" w:hanging="425"/>
        <w:jc w:val="both"/>
        <w:rPr>
          <w:szCs w:val="28"/>
        </w:rPr>
      </w:pPr>
      <w:r>
        <w:rPr>
          <w:szCs w:val="28"/>
        </w:rPr>
        <w:t>Результаты анализа прогнозируемых доходов местного бюджета;</w:t>
      </w:r>
    </w:p>
    <w:p w:rsidR="00C00E1E" w:rsidRDefault="00C00E1E" w:rsidP="00695F05">
      <w:pPr>
        <w:pStyle w:val="Title"/>
        <w:numPr>
          <w:ilvl w:val="0"/>
          <w:numId w:val="4"/>
        </w:numPr>
        <w:spacing w:line="240" w:lineRule="auto"/>
        <w:ind w:left="0" w:hanging="425"/>
        <w:jc w:val="both"/>
        <w:rPr>
          <w:szCs w:val="28"/>
        </w:rPr>
      </w:pPr>
      <w:r>
        <w:rPr>
          <w:szCs w:val="28"/>
        </w:rPr>
        <w:t>Результаты анализа планирования бюджетных ассигнований;</w:t>
      </w:r>
    </w:p>
    <w:p w:rsidR="00C00E1E" w:rsidRDefault="00C00E1E" w:rsidP="00695F05">
      <w:pPr>
        <w:pStyle w:val="Title"/>
        <w:numPr>
          <w:ilvl w:val="0"/>
          <w:numId w:val="4"/>
        </w:numPr>
        <w:spacing w:line="240" w:lineRule="auto"/>
        <w:ind w:left="0" w:hanging="425"/>
        <w:jc w:val="both"/>
        <w:rPr>
          <w:szCs w:val="28"/>
        </w:rPr>
      </w:pPr>
      <w:r>
        <w:rPr>
          <w:szCs w:val="28"/>
        </w:rPr>
        <w:t>Результаты анализа планирования источников финансирования дефицита бюджета и муниципальной программы заимствований;</w:t>
      </w:r>
    </w:p>
    <w:p w:rsidR="00C00E1E" w:rsidRDefault="00C00E1E" w:rsidP="00695F05">
      <w:pPr>
        <w:pStyle w:val="Title"/>
        <w:numPr>
          <w:ilvl w:val="0"/>
          <w:numId w:val="4"/>
        </w:numPr>
        <w:spacing w:line="240" w:lineRule="auto"/>
        <w:ind w:left="0" w:hanging="425"/>
        <w:jc w:val="both"/>
        <w:rPr>
          <w:szCs w:val="28"/>
        </w:rPr>
      </w:pPr>
      <w:r>
        <w:rPr>
          <w:szCs w:val="28"/>
        </w:rPr>
        <w:t>Выводы и предложения.</w:t>
      </w:r>
    </w:p>
    <w:p w:rsidR="00C00E1E" w:rsidRDefault="00C00E1E" w:rsidP="00695F05">
      <w:pPr>
        <w:pStyle w:val="Title"/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6.2. Заключение по </w:t>
      </w:r>
      <w:r w:rsidRPr="002E3221">
        <w:rPr>
          <w:szCs w:val="28"/>
        </w:rPr>
        <w:t>результатам экспертизы проекта решения о местном бюджете</w:t>
      </w:r>
      <w:r>
        <w:rPr>
          <w:szCs w:val="28"/>
        </w:rPr>
        <w:t xml:space="preserve"> подписывается должностным лицом Контрольно-счетной палаты муниципального образования «Новомалыклинский район» и направляется в Совет депутатов, Администрацию Новомалыклинского района.</w:t>
      </w:r>
    </w:p>
    <w:p w:rsidR="00C00E1E" w:rsidRDefault="00C00E1E" w:rsidP="00B8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E1E" w:rsidRDefault="00C00E1E" w:rsidP="00EE7C8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C00E1E" w:rsidRDefault="00C00E1E" w:rsidP="00EE7C8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sectPr w:rsidR="00C00E1E" w:rsidSect="00EC7524">
      <w:footerReference w:type="default" r:id="rId7"/>
      <w:pgSz w:w="11906" w:h="16838" w:code="9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1E" w:rsidRDefault="00C00E1E" w:rsidP="00271315">
      <w:pPr>
        <w:spacing w:after="0" w:line="240" w:lineRule="auto"/>
      </w:pPr>
      <w:r>
        <w:separator/>
      </w:r>
    </w:p>
  </w:endnote>
  <w:endnote w:type="continuationSeparator" w:id="0">
    <w:p w:rsidR="00C00E1E" w:rsidRDefault="00C00E1E" w:rsidP="0027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1E" w:rsidRDefault="00C00E1E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C00E1E" w:rsidRDefault="00C00E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1E" w:rsidRDefault="00C00E1E" w:rsidP="00271315">
      <w:pPr>
        <w:spacing w:after="0" w:line="240" w:lineRule="auto"/>
      </w:pPr>
      <w:r>
        <w:separator/>
      </w:r>
    </w:p>
  </w:footnote>
  <w:footnote w:type="continuationSeparator" w:id="0">
    <w:p w:rsidR="00C00E1E" w:rsidRDefault="00C00E1E" w:rsidP="0027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430"/>
    <w:multiLevelType w:val="multilevel"/>
    <w:tmpl w:val="065C39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0AE7864"/>
    <w:multiLevelType w:val="hybridMultilevel"/>
    <w:tmpl w:val="89EC841C"/>
    <w:lvl w:ilvl="0" w:tplc="04190009">
      <w:start w:val="1"/>
      <w:numFmt w:val="bullet"/>
      <w:lvlText w:val=""/>
      <w:lvlJc w:val="left"/>
      <w:pPr>
        <w:ind w:left="165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">
    <w:nsid w:val="5D6377D8"/>
    <w:multiLevelType w:val="multilevel"/>
    <w:tmpl w:val="C692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5032D"/>
    <w:multiLevelType w:val="multilevel"/>
    <w:tmpl w:val="03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487"/>
    <w:rsid w:val="00004E3D"/>
    <w:rsid w:val="00023EBA"/>
    <w:rsid w:val="00034483"/>
    <w:rsid w:val="000356E5"/>
    <w:rsid w:val="00047BF6"/>
    <w:rsid w:val="00050054"/>
    <w:rsid w:val="00052B3B"/>
    <w:rsid w:val="00065DE6"/>
    <w:rsid w:val="0008699A"/>
    <w:rsid w:val="0008721F"/>
    <w:rsid w:val="0008769E"/>
    <w:rsid w:val="00091168"/>
    <w:rsid w:val="00095482"/>
    <w:rsid w:val="000A0BD5"/>
    <w:rsid w:val="000A1FF3"/>
    <w:rsid w:val="000A21E4"/>
    <w:rsid w:val="000A69EC"/>
    <w:rsid w:val="000C4585"/>
    <w:rsid w:val="000D7D13"/>
    <w:rsid w:val="000E4C3E"/>
    <w:rsid w:val="000F49F4"/>
    <w:rsid w:val="000F4BDC"/>
    <w:rsid w:val="000F5A29"/>
    <w:rsid w:val="00113C5D"/>
    <w:rsid w:val="00120DC5"/>
    <w:rsid w:val="00126A99"/>
    <w:rsid w:val="00136AA1"/>
    <w:rsid w:val="0014447C"/>
    <w:rsid w:val="00151981"/>
    <w:rsid w:val="00155208"/>
    <w:rsid w:val="00166C38"/>
    <w:rsid w:val="00167D17"/>
    <w:rsid w:val="001908B2"/>
    <w:rsid w:val="00196B61"/>
    <w:rsid w:val="001B32F4"/>
    <w:rsid w:val="001C078D"/>
    <w:rsid w:val="001C3683"/>
    <w:rsid w:val="001E0A6D"/>
    <w:rsid w:val="001F0E85"/>
    <w:rsid w:val="001F4EB1"/>
    <w:rsid w:val="00200B60"/>
    <w:rsid w:val="00223EDD"/>
    <w:rsid w:val="00224510"/>
    <w:rsid w:val="00254307"/>
    <w:rsid w:val="00262795"/>
    <w:rsid w:val="00271315"/>
    <w:rsid w:val="0029501D"/>
    <w:rsid w:val="002B17F9"/>
    <w:rsid w:val="002B2A01"/>
    <w:rsid w:val="002B5997"/>
    <w:rsid w:val="002C632E"/>
    <w:rsid w:val="002D2F91"/>
    <w:rsid w:val="002E3221"/>
    <w:rsid w:val="002F6097"/>
    <w:rsid w:val="002F6EB7"/>
    <w:rsid w:val="00301C76"/>
    <w:rsid w:val="0032417C"/>
    <w:rsid w:val="00332DD1"/>
    <w:rsid w:val="0033518B"/>
    <w:rsid w:val="00341939"/>
    <w:rsid w:val="003422A8"/>
    <w:rsid w:val="0034466D"/>
    <w:rsid w:val="00346066"/>
    <w:rsid w:val="0036256E"/>
    <w:rsid w:val="0039090C"/>
    <w:rsid w:val="003950E5"/>
    <w:rsid w:val="003A3A2E"/>
    <w:rsid w:val="003A3DE2"/>
    <w:rsid w:val="003B64B7"/>
    <w:rsid w:val="003B6CDD"/>
    <w:rsid w:val="003C2443"/>
    <w:rsid w:val="003C29D5"/>
    <w:rsid w:val="003D0DEE"/>
    <w:rsid w:val="003E5471"/>
    <w:rsid w:val="003E7DF1"/>
    <w:rsid w:val="003F2FB9"/>
    <w:rsid w:val="004440DD"/>
    <w:rsid w:val="00453A33"/>
    <w:rsid w:val="00456F99"/>
    <w:rsid w:val="00461919"/>
    <w:rsid w:val="00464818"/>
    <w:rsid w:val="004659F4"/>
    <w:rsid w:val="00467730"/>
    <w:rsid w:val="00485A79"/>
    <w:rsid w:val="00485C80"/>
    <w:rsid w:val="004871BB"/>
    <w:rsid w:val="00490174"/>
    <w:rsid w:val="004E410D"/>
    <w:rsid w:val="00500AB5"/>
    <w:rsid w:val="00503F64"/>
    <w:rsid w:val="0050576F"/>
    <w:rsid w:val="0051391B"/>
    <w:rsid w:val="00521A9D"/>
    <w:rsid w:val="005342AB"/>
    <w:rsid w:val="0053736E"/>
    <w:rsid w:val="00543993"/>
    <w:rsid w:val="00546534"/>
    <w:rsid w:val="0057190E"/>
    <w:rsid w:val="0059239E"/>
    <w:rsid w:val="005A5F4E"/>
    <w:rsid w:val="005B187D"/>
    <w:rsid w:val="005B6150"/>
    <w:rsid w:val="005C04BF"/>
    <w:rsid w:val="005C77F7"/>
    <w:rsid w:val="005E1C75"/>
    <w:rsid w:val="005E2D43"/>
    <w:rsid w:val="005F135D"/>
    <w:rsid w:val="005F4C27"/>
    <w:rsid w:val="00602EDF"/>
    <w:rsid w:val="00612F05"/>
    <w:rsid w:val="006159AA"/>
    <w:rsid w:val="00617B0C"/>
    <w:rsid w:val="00620DD5"/>
    <w:rsid w:val="00623E15"/>
    <w:rsid w:val="00630086"/>
    <w:rsid w:val="006371E3"/>
    <w:rsid w:val="0064173F"/>
    <w:rsid w:val="00641F2F"/>
    <w:rsid w:val="00650DE7"/>
    <w:rsid w:val="00654A7E"/>
    <w:rsid w:val="00654DFD"/>
    <w:rsid w:val="0065515A"/>
    <w:rsid w:val="0066154A"/>
    <w:rsid w:val="006866A7"/>
    <w:rsid w:val="00686A6E"/>
    <w:rsid w:val="006959B9"/>
    <w:rsid w:val="00695F05"/>
    <w:rsid w:val="006973E1"/>
    <w:rsid w:val="006C5CD7"/>
    <w:rsid w:val="006D0C49"/>
    <w:rsid w:val="006D0D76"/>
    <w:rsid w:val="006F0B3B"/>
    <w:rsid w:val="00703B8F"/>
    <w:rsid w:val="00726A68"/>
    <w:rsid w:val="007450C3"/>
    <w:rsid w:val="00747CBF"/>
    <w:rsid w:val="00752BD4"/>
    <w:rsid w:val="00752E9A"/>
    <w:rsid w:val="0077488E"/>
    <w:rsid w:val="00777CCB"/>
    <w:rsid w:val="007833E8"/>
    <w:rsid w:val="007854B1"/>
    <w:rsid w:val="00796101"/>
    <w:rsid w:val="007A4B9A"/>
    <w:rsid w:val="007A6B11"/>
    <w:rsid w:val="007C11D6"/>
    <w:rsid w:val="007D06D0"/>
    <w:rsid w:val="007D509A"/>
    <w:rsid w:val="007F198B"/>
    <w:rsid w:val="008138C3"/>
    <w:rsid w:val="00817163"/>
    <w:rsid w:val="008260B9"/>
    <w:rsid w:val="00832AD7"/>
    <w:rsid w:val="008358A9"/>
    <w:rsid w:val="008376D5"/>
    <w:rsid w:val="008552EB"/>
    <w:rsid w:val="0086715F"/>
    <w:rsid w:val="0087292B"/>
    <w:rsid w:val="00874C6E"/>
    <w:rsid w:val="0087634B"/>
    <w:rsid w:val="00896930"/>
    <w:rsid w:val="008A037C"/>
    <w:rsid w:val="008A7331"/>
    <w:rsid w:val="008B125B"/>
    <w:rsid w:val="008B3318"/>
    <w:rsid w:val="008B6B13"/>
    <w:rsid w:val="008C107C"/>
    <w:rsid w:val="008C2863"/>
    <w:rsid w:val="008D3747"/>
    <w:rsid w:val="008D6A9C"/>
    <w:rsid w:val="0091503F"/>
    <w:rsid w:val="00921B79"/>
    <w:rsid w:val="00923821"/>
    <w:rsid w:val="00923CC4"/>
    <w:rsid w:val="00925C72"/>
    <w:rsid w:val="00930487"/>
    <w:rsid w:val="009315E6"/>
    <w:rsid w:val="00936C42"/>
    <w:rsid w:val="0093733F"/>
    <w:rsid w:val="00942592"/>
    <w:rsid w:val="00943530"/>
    <w:rsid w:val="00952038"/>
    <w:rsid w:val="009523E7"/>
    <w:rsid w:val="00957A78"/>
    <w:rsid w:val="00964E44"/>
    <w:rsid w:val="009751B1"/>
    <w:rsid w:val="0097700A"/>
    <w:rsid w:val="00977A7C"/>
    <w:rsid w:val="00987D0E"/>
    <w:rsid w:val="009946BE"/>
    <w:rsid w:val="009970AC"/>
    <w:rsid w:val="009A0241"/>
    <w:rsid w:val="009C0309"/>
    <w:rsid w:val="009C4DA9"/>
    <w:rsid w:val="009D38F9"/>
    <w:rsid w:val="009E58E7"/>
    <w:rsid w:val="00A057EF"/>
    <w:rsid w:val="00A228AC"/>
    <w:rsid w:val="00A32968"/>
    <w:rsid w:val="00A37F5C"/>
    <w:rsid w:val="00A51635"/>
    <w:rsid w:val="00A65002"/>
    <w:rsid w:val="00A76ECA"/>
    <w:rsid w:val="00A82CE1"/>
    <w:rsid w:val="00A86196"/>
    <w:rsid w:val="00A87FF7"/>
    <w:rsid w:val="00A95CCE"/>
    <w:rsid w:val="00AA1C73"/>
    <w:rsid w:val="00AA5608"/>
    <w:rsid w:val="00AA6D0B"/>
    <w:rsid w:val="00AB7C3E"/>
    <w:rsid w:val="00AE09D3"/>
    <w:rsid w:val="00AE2F22"/>
    <w:rsid w:val="00AE30B2"/>
    <w:rsid w:val="00AF5FC3"/>
    <w:rsid w:val="00B00F23"/>
    <w:rsid w:val="00B3321C"/>
    <w:rsid w:val="00B33C17"/>
    <w:rsid w:val="00B52AF6"/>
    <w:rsid w:val="00B55EEA"/>
    <w:rsid w:val="00B603F3"/>
    <w:rsid w:val="00B6348E"/>
    <w:rsid w:val="00B668C2"/>
    <w:rsid w:val="00B671D6"/>
    <w:rsid w:val="00B702F1"/>
    <w:rsid w:val="00B82FE7"/>
    <w:rsid w:val="00B87503"/>
    <w:rsid w:val="00BB4D97"/>
    <w:rsid w:val="00BB4FAA"/>
    <w:rsid w:val="00BC2C8A"/>
    <w:rsid w:val="00BC5DFB"/>
    <w:rsid w:val="00BE12C5"/>
    <w:rsid w:val="00BE15DD"/>
    <w:rsid w:val="00BE22BF"/>
    <w:rsid w:val="00BE597B"/>
    <w:rsid w:val="00BF1881"/>
    <w:rsid w:val="00C00E1E"/>
    <w:rsid w:val="00C0395F"/>
    <w:rsid w:val="00C11427"/>
    <w:rsid w:val="00C17512"/>
    <w:rsid w:val="00C17ACB"/>
    <w:rsid w:val="00C2400C"/>
    <w:rsid w:val="00C34AF2"/>
    <w:rsid w:val="00C35D3D"/>
    <w:rsid w:val="00C51A81"/>
    <w:rsid w:val="00C636FA"/>
    <w:rsid w:val="00C64CA7"/>
    <w:rsid w:val="00C6535E"/>
    <w:rsid w:val="00C70277"/>
    <w:rsid w:val="00C850C4"/>
    <w:rsid w:val="00C87AB1"/>
    <w:rsid w:val="00CA5D29"/>
    <w:rsid w:val="00CA5EF8"/>
    <w:rsid w:val="00CA77E2"/>
    <w:rsid w:val="00CC5C28"/>
    <w:rsid w:val="00CD2CE5"/>
    <w:rsid w:val="00CE765E"/>
    <w:rsid w:val="00CF1F19"/>
    <w:rsid w:val="00D14982"/>
    <w:rsid w:val="00D14DCE"/>
    <w:rsid w:val="00D16225"/>
    <w:rsid w:val="00D24CF6"/>
    <w:rsid w:val="00D31B4D"/>
    <w:rsid w:val="00D34DB3"/>
    <w:rsid w:val="00D77D75"/>
    <w:rsid w:val="00D96F87"/>
    <w:rsid w:val="00DC27AC"/>
    <w:rsid w:val="00DC4C29"/>
    <w:rsid w:val="00DC78F7"/>
    <w:rsid w:val="00DD448B"/>
    <w:rsid w:val="00DD799D"/>
    <w:rsid w:val="00E011A0"/>
    <w:rsid w:val="00E06E30"/>
    <w:rsid w:val="00E15C3E"/>
    <w:rsid w:val="00E238F8"/>
    <w:rsid w:val="00E25A4D"/>
    <w:rsid w:val="00E42B23"/>
    <w:rsid w:val="00E5030A"/>
    <w:rsid w:val="00E5180D"/>
    <w:rsid w:val="00E71E2F"/>
    <w:rsid w:val="00E815F8"/>
    <w:rsid w:val="00E905E5"/>
    <w:rsid w:val="00E912AB"/>
    <w:rsid w:val="00EC6537"/>
    <w:rsid w:val="00EC7524"/>
    <w:rsid w:val="00ED78EB"/>
    <w:rsid w:val="00EE7C8B"/>
    <w:rsid w:val="00EF2869"/>
    <w:rsid w:val="00F04F3D"/>
    <w:rsid w:val="00F07976"/>
    <w:rsid w:val="00F15AFA"/>
    <w:rsid w:val="00F169A8"/>
    <w:rsid w:val="00F20733"/>
    <w:rsid w:val="00F2375C"/>
    <w:rsid w:val="00F445F9"/>
    <w:rsid w:val="00F448D4"/>
    <w:rsid w:val="00F45E97"/>
    <w:rsid w:val="00F7140F"/>
    <w:rsid w:val="00F73A7E"/>
    <w:rsid w:val="00F84449"/>
    <w:rsid w:val="00F901C3"/>
    <w:rsid w:val="00F93973"/>
    <w:rsid w:val="00FB3A98"/>
    <w:rsid w:val="00FC2B53"/>
    <w:rsid w:val="00FC3183"/>
    <w:rsid w:val="00FD0B55"/>
    <w:rsid w:val="00FD2641"/>
    <w:rsid w:val="00FD7EC0"/>
    <w:rsid w:val="00FE7BEF"/>
    <w:rsid w:val="00FF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702F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7C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AE3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4D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7C8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30B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D34DB3"/>
    <w:pPr>
      <w:ind w:left="720"/>
      <w:contextualSpacing/>
    </w:pPr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99"/>
    <w:qFormat/>
    <w:rsid w:val="00D34DB3"/>
    <w:pPr>
      <w:outlineLvl w:val="9"/>
    </w:pPr>
    <w:rPr>
      <w:rFonts w:eastAsia="Calibri"/>
      <w:bCs w:val="0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3E5471"/>
    <w:pPr>
      <w:tabs>
        <w:tab w:val="right" w:leader="dot" w:pos="9355"/>
      </w:tabs>
      <w:spacing w:after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D14982"/>
    <w:pPr>
      <w:tabs>
        <w:tab w:val="right" w:leader="dot" w:pos="9355"/>
      </w:tabs>
      <w:spacing w:after="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196B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D2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7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31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7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315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ED78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78EB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E7C8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E7C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E7C8B"/>
    <w:rPr>
      <w:rFonts w:cs="Times New Roman"/>
    </w:rPr>
  </w:style>
  <w:style w:type="paragraph" w:customStyle="1" w:styleId="example">
    <w:name w:val="example"/>
    <w:basedOn w:val="Normal"/>
    <w:uiPriority w:val="99"/>
    <w:rsid w:val="00EE7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C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C03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6D0B"/>
    <w:rPr>
      <w:rFonts w:cs="Times New Roman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A51635"/>
    <w:pPr>
      <w:spacing w:after="0" w:line="360" w:lineRule="auto"/>
      <w:ind w:firstLine="709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A6D0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A51635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4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4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54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C3C4C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425455">
                          <w:marLeft w:val="0"/>
                          <w:marRight w:val="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7</Pages>
  <Words>1729</Words>
  <Characters>9861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ГОРОДА ЕКАТЕРИНБУРГА</dc:title>
  <dc:subject/>
  <dc:creator>Волощенко Лариса Владимировна</dc:creator>
  <cp:keywords/>
  <dc:description/>
  <cp:lastModifiedBy>Useer</cp:lastModifiedBy>
  <cp:revision>10</cp:revision>
  <cp:lastPrinted>2015-12-14T14:36:00Z</cp:lastPrinted>
  <dcterms:created xsi:type="dcterms:W3CDTF">2018-01-12T09:21:00Z</dcterms:created>
  <dcterms:modified xsi:type="dcterms:W3CDTF">2022-01-17T08:08:00Z</dcterms:modified>
</cp:coreProperties>
</file>