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5BD4E4" w14:textId="77777777" w:rsidR="0032007F" w:rsidRDefault="00B60F82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0397ED03" wp14:editId="766C384B">
            <wp:extent cx="641985" cy="9086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FC4E" w14:textId="77777777" w:rsidR="0032007F" w:rsidRDefault="0032007F">
      <w:pPr>
        <w:tabs>
          <w:tab w:val="left" w:pos="0"/>
        </w:tabs>
        <w:jc w:val="center"/>
        <w:rPr>
          <w:rFonts w:cs="Arial"/>
          <w:color w:val="000000"/>
        </w:rPr>
      </w:pPr>
    </w:p>
    <w:p w14:paraId="41960F22" w14:textId="260C3BB9" w:rsidR="0032007F" w:rsidRDefault="00B60F82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rFonts w:eastAsia="Arial" w:cs="Arial"/>
          <w:color w:val="000000"/>
          <w:sz w:val="24"/>
        </w:rPr>
        <w:t xml:space="preserve">  </w:t>
      </w:r>
      <w:r w:rsidR="00D80590">
        <w:rPr>
          <w:rFonts w:cs="Arial"/>
          <w:color w:val="000000"/>
          <w:sz w:val="24"/>
        </w:rPr>
        <w:t>АДМИНИСТРАЦИЯ МУНИЦИПАЛЬНОГО</w:t>
      </w:r>
      <w:r>
        <w:rPr>
          <w:rFonts w:cs="Arial"/>
          <w:color w:val="000000"/>
          <w:sz w:val="24"/>
        </w:rPr>
        <w:t xml:space="preserve"> ОБРАЗОВАНИЯ </w:t>
      </w:r>
    </w:p>
    <w:p w14:paraId="34CF5A2D" w14:textId="77777777" w:rsidR="0032007F" w:rsidRDefault="00B60F82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«НОВОМАЛЫКЛИНСКИЙ РАЙОН» </w:t>
      </w:r>
    </w:p>
    <w:p w14:paraId="11C34D7D" w14:textId="77777777" w:rsidR="0032007F" w:rsidRDefault="00B60F82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УЛЬЯНОВСКОЙ ОБЛАСТИ</w:t>
      </w:r>
    </w:p>
    <w:p w14:paraId="0C805F6C" w14:textId="77777777" w:rsidR="0032007F" w:rsidRDefault="0032007F">
      <w:pPr>
        <w:rPr>
          <w:rFonts w:cs="Arial"/>
          <w:b/>
          <w:bCs/>
          <w:color w:val="000000"/>
          <w:sz w:val="32"/>
        </w:rPr>
      </w:pPr>
    </w:p>
    <w:p w14:paraId="33D96FC0" w14:textId="77777777" w:rsidR="0032007F" w:rsidRDefault="00B60F82">
      <w:pPr>
        <w:pStyle w:val="3"/>
        <w:numPr>
          <w:ilvl w:val="2"/>
          <w:numId w:val="2"/>
        </w:numPr>
        <w:tabs>
          <w:tab w:val="left" w:pos="0"/>
        </w:tabs>
        <w:rPr>
          <w:rFonts w:cs="Arial"/>
          <w:color w:val="000000"/>
          <w:sz w:val="48"/>
          <w:szCs w:val="48"/>
        </w:rPr>
      </w:pPr>
      <w:r>
        <w:rPr>
          <w:rFonts w:cs="Arial"/>
          <w:color w:val="000000"/>
          <w:sz w:val="48"/>
          <w:szCs w:val="48"/>
        </w:rPr>
        <w:t>ПОСТАНОВЛЕНИЕ</w:t>
      </w:r>
    </w:p>
    <w:p w14:paraId="37A0F776" w14:textId="77777777" w:rsidR="0032007F" w:rsidRDefault="0032007F">
      <w:pPr>
        <w:rPr>
          <w:rFonts w:cs="Arial"/>
          <w:color w:val="000000"/>
        </w:rPr>
      </w:pPr>
    </w:p>
    <w:p w14:paraId="3542341F" w14:textId="77777777" w:rsidR="0032007F" w:rsidRDefault="00B60F82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17 июня 2019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315   </w:t>
      </w:r>
    </w:p>
    <w:p w14:paraId="47D66353" w14:textId="77777777" w:rsidR="0032007F" w:rsidRDefault="003200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AD4DBC" w14:textId="77777777" w:rsidR="0032007F" w:rsidRDefault="00B60F82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Экз.№________</w:t>
      </w:r>
    </w:p>
    <w:tbl>
      <w:tblPr>
        <w:tblW w:w="959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723"/>
      </w:tblGrid>
      <w:tr w:rsidR="0032007F" w14:paraId="7C5D3307" w14:textId="77777777">
        <w:tc>
          <w:tcPr>
            <w:tcW w:w="4875" w:type="dxa"/>
            <w:shd w:val="clear" w:color="auto" w:fill="auto"/>
          </w:tcPr>
          <w:p w14:paraId="418BCBF6" w14:textId="77777777" w:rsidR="0032007F" w:rsidRDefault="00B60F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  <w:tc>
          <w:tcPr>
            <w:tcW w:w="4723" w:type="dxa"/>
            <w:shd w:val="clear" w:color="auto" w:fill="auto"/>
          </w:tcPr>
          <w:p w14:paraId="2B1C6BB8" w14:textId="77777777" w:rsidR="0032007F" w:rsidRDefault="00B60F82">
            <w:pPr>
              <w:pStyle w:val="ac"/>
              <w:snapToGrid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</w:t>
            </w:r>
          </w:p>
        </w:tc>
      </w:tr>
    </w:tbl>
    <w:p w14:paraId="1E7B94CC" w14:textId="77777777" w:rsidR="0032007F" w:rsidRDefault="00B60F82">
      <w:pPr>
        <w:tabs>
          <w:tab w:val="left" w:pos="720"/>
        </w:tabs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081654" w14:textId="77777777" w:rsidR="0032007F" w:rsidRDefault="00B60F82">
      <w:pPr>
        <w:tabs>
          <w:tab w:val="left" w:pos="720"/>
        </w:tabs>
        <w:ind w:firstLine="55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Уставом муниципального образования «Новомалыклинский район»,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4D3B2D" w14:textId="77777777" w:rsidR="0032007F" w:rsidRDefault="00B60F82">
      <w:pPr>
        <w:tabs>
          <w:tab w:val="left" w:pos="720"/>
        </w:tabs>
        <w:ind w:firstLine="555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дминистративный регламент предоставления муниципальной услуги «Выдача разрешения на установку и эксплуатацию рекламных конструкций, аннулирование такого разрешения» (прилагается)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</w:p>
    <w:p w14:paraId="50E4230F" w14:textId="77777777" w:rsidR="0032007F" w:rsidRDefault="00B60F82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официального обнародования  и подлежит размещению на официальном сайте муниципального образования в информационно - телекомуникационной сети «Интернет».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образования «Новомалыклинский район» Будылёва А.П.</w:t>
      </w:r>
    </w:p>
    <w:p w14:paraId="5B21DE13" w14:textId="77777777" w:rsidR="0032007F" w:rsidRDefault="0032007F">
      <w:pPr>
        <w:jc w:val="both"/>
        <w:rPr>
          <w:rFonts w:ascii="Times New Roman" w:hAnsi="Times New Roman" w:cs="Times New Roman"/>
        </w:rPr>
      </w:pPr>
    </w:p>
    <w:p w14:paraId="3D5160C2" w14:textId="77777777" w:rsidR="0032007F" w:rsidRDefault="0032007F">
      <w:pPr>
        <w:jc w:val="both"/>
        <w:rPr>
          <w:rFonts w:ascii="Times New Roman" w:hAnsi="Times New Roman" w:cs="Times New Roman"/>
        </w:rPr>
      </w:pPr>
    </w:p>
    <w:p w14:paraId="75F9D4DB" w14:textId="77777777" w:rsidR="0032007F" w:rsidRDefault="00B6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14:paraId="0C67C25C" w14:textId="628F634A" w:rsidR="0032007F" w:rsidRDefault="00B6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«Новомалыклинский район»                                    Пуреськина А.Д.</w:t>
      </w:r>
    </w:p>
    <w:p w14:paraId="31E10133" w14:textId="1FF7C9E9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9B4F5" w14:textId="0F6FCF28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AF531" w14:textId="554D411E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80E3E" w14:textId="08D71B0C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54984" w14:textId="7A522298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98" w:type="dxa"/>
        <w:tblLook w:val="0000" w:firstRow="0" w:lastRow="0" w:firstColumn="0" w:lastColumn="0" w:noHBand="0" w:noVBand="0"/>
      </w:tblPr>
      <w:tblGrid>
        <w:gridCol w:w="4700"/>
        <w:gridCol w:w="5437"/>
      </w:tblGrid>
      <w:tr w:rsidR="00BD7CA5" w:rsidRPr="00BD7CA5" w14:paraId="086B9B8F" w14:textId="77777777" w:rsidTr="00926AE8">
        <w:tc>
          <w:tcPr>
            <w:tcW w:w="4700" w:type="dxa"/>
            <w:shd w:val="clear" w:color="auto" w:fill="auto"/>
          </w:tcPr>
          <w:p w14:paraId="7E30CD49" w14:textId="77777777" w:rsidR="00BD7CA5" w:rsidRPr="00BD7CA5" w:rsidRDefault="00BD7CA5" w:rsidP="00BD7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5436" w:type="dxa"/>
            <w:shd w:val="clear" w:color="auto" w:fill="auto"/>
          </w:tcPr>
          <w:p w14:paraId="31406E25" w14:textId="77777777" w:rsidR="00BD7CA5" w:rsidRPr="00BD7CA5" w:rsidRDefault="00BD7CA5" w:rsidP="00BD7CA5">
            <w:pPr>
              <w:ind w:right="140"/>
              <w:textAlignment w:val="baseline"/>
              <w:rPr>
                <w:rFonts w:ascii="Century" w:eastAsia="Times New Roman" w:hAnsi="Century" w:cs="Times New Roman"/>
                <w:sz w:val="20"/>
                <w:szCs w:val="20"/>
                <w:lang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</w:t>
            </w:r>
          </w:p>
          <w:p w14:paraId="0FCE4867" w14:textId="77777777" w:rsidR="00BD7CA5" w:rsidRPr="00BD7CA5" w:rsidRDefault="00BD7CA5" w:rsidP="00BD7CA5">
            <w:pPr>
              <w:ind w:left="177" w:right="140"/>
              <w:textAlignment w:val="baseline"/>
              <w:rPr>
                <w:rFonts w:ascii="Century" w:eastAsia="Times New Roman" w:hAnsi="Century" w:cs="Times New Roman"/>
                <w:sz w:val="20"/>
                <w:szCs w:val="20"/>
                <w:lang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УТВЕРЖДЁН</w:t>
            </w:r>
          </w:p>
          <w:p w14:paraId="77BC4B6A" w14:textId="77777777" w:rsidR="00BD7CA5" w:rsidRPr="00BD7CA5" w:rsidRDefault="00BD7CA5" w:rsidP="00BD7CA5">
            <w:pPr>
              <w:ind w:left="177" w:right="-285"/>
              <w:textAlignment w:val="baseline"/>
              <w:rPr>
                <w:rFonts w:ascii="Century" w:eastAsia="Times New Roman" w:hAnsi="Century" w:cs="Times New Roman"/>
                <w:sz w:val="20"/>
                <w:szCs w:val="20"/>
                <w:lang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bCs/>
                <w:u w:val="single"/>
                <w:lang w:eastAsia="ru-RU" w:bidi="ar-SA"/>
              </w:rPr>
              <w:t xml:space="preserve">Постановлением  </w:t>
            </w:r>
            <w:r w:rsidRPr="00BD7CA5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>администра</w:t>
            </w:r>
            <w:r w:rsidRPr="00BD7CA5">
              <w:rPr>
                <w:rFonts w:ascii="Times New Roman" w:eastAsia="Times New Roman" w:hAnsi="Times New Roman" w:cs="Times New Roman"/>
                <w:bCs/>
                <w:u w:val="single"/>
                <w:lang w:eastAsia="ru-RU" w:bidi="ar-SA"/>
              </w:rPr>
              <w:t>ции</w:t>
            </w:r>
          </w:p>
          <w:p w14:paraId="0DA623F6" w14:textId="77777777" w:rsidR="00BD7CA5" w:rsidRPr="00BD7CA5" w:rsidRDefault="00BD7CA5" w:rsidP="00BD7CA5">
            <w:pPr>
              <w:ind w:left="177" w:right="140"/>
              <w:textAlignment w:val="baseline"/>
              <w:rPr>
                <w:rFonts w:ascii="Century" w:eastAsia="Times New Roman" w:hAnsi="Century" w:cs="Times New Roman"/>
                <w:sz w:val="20"/>
                <w:szCs w:val="20"/>
                <w:lang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</w:t>
            </w:r>
            <w:r w:rsidRPr="00BD7CA5">
              <w:rPr>
                <w:rFonts w:ascii="Times New Roman" w:eastAsia="Times New Roman" w:hAnsi="Times New Roman" w:cs="Times New Roman"/>
                <w:bCs/>
                <w:u w:val="single"/>
                <w:lang w:eastAsia="ru-RU" w:bidi="ar-SA"/>
              </w:rPr>
              <w:t>муниципального образования «Новомалыклинский район»</w:t>
            </w:r>
          </w:p>
          <w:p w14:paraId="39BE50FC" w14:textId="77777777" w:rsidR="00BD7CA5" w:rsidRPr="00BD7CA5" w:rsidRDefault="00BD7CA5" w:rsidP="00BD7CA5">
            <w:pPr>
              <w:ind w:left="177" w:right="140"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14:paraId="5535AB5D" w14:textId="77777777" w:rsidR="00BD7CA5" w:rsidRPr="00BD7CA5" w:rsidRDefault="00BD7CA5" w:rsidP="00BD7CA5">
            <w:pPr>
              <w:ind w:left="177" w:right="140"/>
              <w:textAlignment w:val="baseline"/>
              <w:rPr>
                <w:rFonts w:ascii="Century" w:eastAsia="Times New Roman" w:hAnsi="Century" w:cs="Times New Roman"/>
                <w:sz w:val="20"/>
                <w:szCs w:val="20"/>
                <w:lang w:val="en-US"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 </w:t>
            </w:r>
            <w:r w:rsidRPr="00BD7CA5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 xml:space="preserve">17 июня   </w:t>
            </w:r>
            <w:r w:rsidRPr="00BD7CA5">
              <w:rPr>
                <w:rFonts w:ascii="Times New Roman" w:eastAsia="Times New Roman" w:hAnsi="Times New Roman" w:cs="Times New Roman"/>
                <w:lang w:eastAsia="ru-RU" w:bidi="ar-SA"/>
              </w:rPr>
              <w:t>2019 г. №</w:t>
            </w:r>
            <w:r w:rsidRPr="00BD7CA5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>315</w:t>
            </w:r>
          </w:p>
          <w:p w14:paraId="06FBE422" w14:textId="77777777" w:rsidR="00BD7CA5" w:rsidRPr="00BD7CA5" w:rsidRDefault="00BD7CA5" w:rsidP="00BD7C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</w:tr>
    </w:tbl>
    <w:p w14:paraId="233B8110" w14:textId="77777777" w:rsidR="00BD7CA5" w:rsidRPr="00BD7CA5" w:rsidRDefault="00BD7CA5" w:rsidP="00BD7CA5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14:paraId="3CD2FA8F" w14:textId="77777777" w:rsidR="00BD7CA5" w:rsidRPr="00BD7CA5" w:rsidRDefault="00BD7CA5" w:rsidP="00BD7CA5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>Административный регламент</w:t>
      </w:r>
    </w:p>
    <w:p w14:paraId="04E31F30" w14:textId="77777777" w:rsidR="00BD7CA5" w:rsidRPr="00BD7CA5" w:rsidRDefault="00BD7CA5" w:rsidP="00BD7CA5">
      <w:pPr>
        <w:widowControl/>
        <w:ind w:firstLine="567"/>
        <w:jc w:val="center"/>
        <w:textAlignment w:val="baseline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 xml:space="preserve">предоставления муниципальной услуги </w:t>
      </w:r>
      <w:bookmarkStart w:id="0" w:name="__DdeLink__3729_1115353474"/>
      <w:bookmarkEnd w:id="0"/>
      <w:r w:rsidRPr="00BD7CA5">
        <w:rPr>
          <w:rFonts w:ascii="Times New Roman" w:eastAsia="Times New Roman" w:hAnsi="Times New Roman" w:cs="Times New Roman"/>
          <w:b/>
          <w:lang w:eastAsia="ru-RU" w:bidi="ar-SA"/>
        </w:rPr>
        <w:t>«Выдача разрешения на установку и эксплуатацию рекламных конструкций, аннулирование такого разрешения»</w:t>
      </w:r>
    </w:p>
    <w:p w14:paraId="183022BF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bookmarkStart w:id="1" w:name="Par50"/>
      <w:bookmarkEnd w:id="1"/>
    </w:p>
    <w:p w14:paraId="09B1B69B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1. Общие положения</w:t>
      </w:r>
    </w:p>
    <w:p w14:paraId="01B71B2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6899352D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1.1. Предмет регулирования административного регламента</w:t>
      </w:r>
    </w:p>
    <w:p w14:paraId="5899FE4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26BCCF19" w14:textId="77777777" w:rsidR="00BD7CA5" w:rsidRPr="00BD7CA5" w:rsidRDefault="00BD7CA5" w:rsidP="00BD7CA5">
      <w:pPr>
        <w:widowControl/>
        <w:suppressAutoHyphens w:val="0"/>
        <w:ind w:firstLine="709"/>
        <w:jc w:val="both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bookmarkStart w:id="2" w:name="Par52"/>
      <w:bookmarkEnd w:id="2"/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Настоящий административный регламент устанавливает порядок предоставления 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администрацией муниципального образования «Новомалыклинский район»                                             Ульяновской области   муниципальной услуги по выдаче разрешения на установку и              эксплуатацию рекламных конструкций, и аннулированию такого разрешения расположенных на территории</w:t>
      </w:r>
      <w:r w:rsidRPr="00BD7CA5">
        <w:rPr>
          <w:rFonts w:ascii="Times New Roman" w:eastAsia="Times New Roman" w:hAnsi="Times New Roman" w:cs="Times New Roman"/>
          <w:i/>
          <w:sz w:val="22"/>
          <w:lang w:eastAsia="ru-RU" w:bidi="ar-SA"/>
        </w:rPr>
        <w:t xml:space="preserve">  </w:t>
      </w:r>
      <w:r w:rsidRPr="00BD7CA5"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муниципального образования «Новомалыклинский район» Ульяновской                 области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(далее – муниципальная услуга, административный регламент).</w:t>
      </w:r>
    </w:p>
    <w:p w14:paraId="3461BBB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Calibri" w:hAnsi="Times New Roman" w:cs="Times New Roman"/>
          <w:bCs/>
          <w:lang w:eastAsia="ru-RU" w:bidi="ar-SA"/>
        </w:rPr>
        <w:t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государственной собственности или на земельном участке, государственная собственность на котором не разграничена.</w:t>
      </w:r>
    </w:p>
    <w:p w14:paraId="246C0A58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 w:bidi="ar-SA"/>
        </w:rPr>
      </w:pPr>
    </w:p>
    <w:p w14:paraId="5FD58CC9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1.2. Описание заявителей</w:t>
      </w:r>
    </w:p>
    <w:p w14:paraId="1E86EB6A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390206AB" w14:textId="77777777" w:rsidR="00BD7CA5" w:rsidRPr="00BD7CA5" w:rsidRDefault="00BD7CA5" w:rsidP="00BD7CA5">
      <w:pPr>
        <w:widowControl/>
        <w:spacing w:after="1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Муниципальная услуга предоставляется физическому или юридическому лицу </w:t>
      </w:r>
      <w:r w:rsidRPr="00BD7CA5">
        <w:rPr>
          <w:rFonts w:ascii="Times New Roman" w:eastAsia="Times New Roman" w:hAnsi="Times New Roman" w:cs="Times New Roman"/>
          <w:lang w:eastAsia="ru-RU" w:bidi="ar-SA"/>
        </w:rPr>
        <w:br/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владельцу рекламной конструкции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 (далее – заявитель).</w:t>
      </w:r>
    </w:p>
    <w:p w14:paraId="1DC69AB3" w14:textId="77777777" w:rsidR="00BD7CA5" w:rsidRPr="00BD7CA5" w:rsidRDefault="00BD7CA5" w:rsidP="00BD7CA5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</w:t>
      </w:r>
    </w:p>
    <w:p w14:paraId="672990ED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1.3. Требования к порядку информирования о порядке предоставления муниципальной услуги</w:t>
      </w:r>
    </w:p>
    <w:p w14:paraId="40A9D460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4E453F84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3" w:name="Par110"/>
      <w:bookmarkEnd w:id="3"/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</w:t>
      </w: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14:paraId="51A28039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Информирование о порядке предоставления муниципальной услуги осуществляется уполномоченным органом:</w:t>
      </w:r>
    </w:p>
    <w:p w14:paraId="621DD94E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 личном устном обращении заявителей;</w:t>
      </w:r>
    </w:p>
    <w:p w14:paraId="2E2673EE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 телефону;</w:t>
      </w:r>
    </w:p>
    <w:p w14:paraId="143A4F33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путём направления ответов на письменные обращения, направляемые                            в уполномоченный орган по почте;</w:t>
      </w:r>
    </w:p>
    <w:p w14:paraId="1BFD13EC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путём направления ответов на электронные обращения, направляемые                           в уполномоченный орган по адресу электронной почты;</w:t>
      </w:r>
    </w:p>
    <w:p w14:paraId="56F207A5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путём размещения информации на официальном сайте уполномоченного органа. </w:t>
      </w:r>
    </w:p>
    <w:p w14:paraId="1E1C26A6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посредством размещения информации на Едином портале (</w:t>
      </w:r>
      <w:hyperlink r:id="rId8">
        <w:r w:rsidRPr="00BD7CA5">
          <w:rPr>
            <w:rFonts w:ascii="Times New Roman" w:eastAsia="Times New Roman" w:hAnsi="Times New Roman" w:cs="Times New Roman"/>
            <w:color w:val="0563C1"/>
            <w:u w:val="single"/>
            <w:lang w:eastAsia="ru-RU" w:bidi="ar-SA"/>
          </w:rPr>
          <w:t>https://www.gosuslugi.ru/</w:t>
        </w:r>
      </w:hyperlink>
      <w:r w:rsidRPr="00BD7CA5">
        <w:rPr>
          <w:rFonts w:ascii="Times New Roman" w:eastAsia="Times New Roman" w:hAnsi="Times New Roman" w:cs="Times New Roman"/>
          <w:lang w:eastAsia="ru-RU" w:bidi="ar-SA"/>
        </w:rPr>
        <w:t>);</w:t>
      </w:r>
    </w:p>
    <w:p w14:paraId="390382C0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посредством размещения информации на Региональном портале (</w:t>
      </w:r>
      <w:hyperlink r:id="rId9">
        <w:r w:rsidRPr="00BD7CA5">
          <w:rPr>
            <w:rFonts w:ascii="Times New Roman" w:eastAsia="Times New Roman" w:hAnsi="Times New Roman" w:cs="Times New Roman"/>
            <w:color w:val="0563C1"/>
            <w:u w:val="single"/>
            <w:lang w:eastAsia="ru-RU" w:bidi="ar-SA"/>
          </w:rPr>
          <w:t>https://</w:t>
        </w:r>
        <w:r w:rsidRPr="00BD7CA5">
          <w:rPr>
            <w:rFonts w:ascii="Times New Roman" w:eastAsia="Times New Roman" w:hAnsi="Times New Roman" w:cs="Times New Roman"/>
            <w:color w:val="0563C1"/>
            <w:u w:val="single"/>
            <w:lang w:val="en-US" w:eastAsia="ru-RU" w:bidi="ar-SA"/>
          </w:rPr>
          <w:t>pgu</w:t>
        </w:r>
        <w:r w:rsidRPr="00BD7CA5">
          <w:rPr>
            <w:rFonts w:ascii="Times New Roman" w:eastAsia="Times New Roman" w:hAnsi="Times New Roman" w:cs="Times New Roman"/>
            <w:color w:val="0563C1"/>
            <w:u w:val="single"/>
            <w:lang w:eastAsia="ru-RU" w:bidi="ar-SA"/>
          </w:rPr>
          <w:t>.ulregion.ru/</w:t>
        </w:r>
      </w:hyperlink>
      <w:r w:rsidRPr="00BD7CA5">
        <w:rPr>
          <w:rFonts w:ascii="Times New Roman" w:eastAsia="Times New Roman" w:hAnsi="Times New Roman" w:cs="Times New Roman"/>
          <w:lang w:eastAsia="ru-RU" w:bidi="ar-SA"/>
        </w:rPr>
        <w:t>);</w:t>
      </w:r>
    </w:p>
    <w:p w14:paraId="56BBCE6C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14:paraId="7DEAFACB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Информирование через телефон-информатор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не осуществляется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</w:t>
      </w:r>
    </w:p>
    <w:p w14:paraId="3AA43DB9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14:paraId="49E0C556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14:paraId="4EFF59FF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14:paraId="352C58B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14:paraId="015520FB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  ОГКУ «Правительство для граждан»).</w:t>
      </w:r>
    </w:p>
    <w:p w14:paraId="39DEFA40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14:paraId="3A334484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На информационных стендах 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14:paraId="5BD84408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режим работы и адрес ОГКУ «Правительство для граждан», его обособленных позразделений;</w:t>
      </w:r>
    </w:p>
    <w:p w14:paraId="12B6DD12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справочные телефоны; </w:t>
      </w:r>
    </w:p>
    <w:p w14:paraId="0C4BC02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адрес официального сайта и адрес электронной почты уполномоченного органа;</w:t>
      </w:r>
    </w:p>
    <w:p w14:paraId="51184082" w14:textId="77777777" w:rsidR="00BD7CA5" w:rsidRPr="00BD7CA5" w:rsidRDefault="00BD7CA5" w:rsidP="00BD7CA5">
      <w:pPr>
        <w:ind w:firstLine="709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порядок предоставления муниципальной услуги.</w:t>
      </w:r>
    </w:p>
    <w:p w14:paraId="2A6FA3FA" w14:textId="77777777" w:rsidR="00BD7CA5" w:rsidRPr="00BD7CA5" w:rsidRDefault="00BD7CA5" w:rsidP="00BD7CA5">
      <w:pPr>
        <w:widowControl/>
        <w:jc w:val="both"/>
        <w:textAlignment w:val="baseline"/>
        <w:rPr>
          <w:rFonts w:ascii="Times New Roman" w:eastAsia="Times New Roman" w:hAnsi="Times New Roman" w:cs="Times New Roman"/>
          <w:i/>
          <w:lang w:eastAsia="ru-RU" w:bidi="ar-SA"/>
        </w:rPr>
      </w:pPr>
    </w:p>
    <w:p w14:paraId="17F2851D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 Стандарт предоставления муниципальной услуги</w:t>
      </w:r>
    </w:p>
    <w:p w14:paraId="4DE9747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1025C549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2.1. Наименование муниципальной услуги</w:t>
      </w:r>
    </w:p>
    <w:p w14:paraId="140E4303" w14:textId="77777777" w:rsidR="00BD7CA5" w:rsidRPr="00BD7CA5" w:rsidRDefault="00BD7CA5" w:rsidP="00BD7C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022D7421" w14:textId="77777777" w:rsidR="00BD7CA5" w:rsidRPr="00BD7CA5" w:rsidRDefault="00BD7CA5" w:rsidP="00BD7C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Выдача разрешения на установку и эксплуатацию рекламных конструкций, аннулирование такого разрешения.</w:t>
      </w:r>
    </w:p>
    <w:p w14:paraId="24CCC5A5" w14:textId="77777777" w:rsidR="00BD7CA5" w:rsidRPr="00BD7CA5" w:rsidRDefault="00BD7CA5" w:rsidP="00BD7CA5">
      <w:pPr>
        <w:widowControl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5EC71280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2.2. Наименование органа, предоставляющего муниципальную услугу</w:t>
      </w:r>
    </w:p>
    <w:p w14:paraId="161D94E4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6"/>
          <w:lang w:eastAsia="ru-RU" w:bidi="ar-SA"/>
        </w:rPr>
      </w:pPr>
    </w:p>
    <w:p w14:paraId="07E5A0E2" w14:textId="77777777" w:rsidR="00BD7CA5" w:rsidRPr="00BD7CA5" w:rsidRDefault="00BD7CA5" w:rsidP="00BD7CA5">
      <w:pPr>
        <w:widowControl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Администрация муниципального образования «Новомалыклинский район» Ульяновской области  </w:t>
      </w:r>
      <w:r w:rsidRPr="00BD7CA5">
        <w:rPr>
          <w:rFonts w:ascii="Times New Roman" w:eastAsia="Times New Roman" w:hAnsi="Times New Roman" w:cs="Times New Roman"/>
          <w:szCs w:val="26"/>
          <w:u w:val="single"/>
          <w:lang w:eastAsia="ru-RU" w:bidi="ar-SA"/>
        </w:rPr>
        <w:t xml:space="preserve">в лице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администрацией муниципального образования «Новомалыклинский район»                           .                               </w:t>
      </w:r>
    </w:p>
    <w:p w14:paraId="0F59BE78" w14:textId="77777777" w:rsidR="00BD7CA5" w:rsidRPr="00BD7CA5" w:rsidRDefault="00BD7CA5" w:rsidP="00BD7CA5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00ECB633" w14:textId="77777777" w:rsidR="00BD7CA5" w:rsidRPr="00BD7CA5" w:rsidRDefault="00BD7CA5" w:rsidP="00BD7CA5">
      <w:pPr>
        <w:suppressAutoHyphens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</w:pPr>
    </w:p>
    <w:p w14:paraId="14166346" w14:textId="77777777" w:rsidR="00BD7CA5" w:rsidRPr="00BD7CA5" w:rsidRDefault="00BD7CA5" w:rsidP="00BD7CA5">
      <w:pPr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2.3. Результат предоставления муниципальной услуги</w:t>
      </w:r>
    </w:p>
    <w:p w14:paraId="39EB365E" w14:textId="77777777" w:rsidR="00BD7CA5" w:rsidRPr="00BD7CA5" w:rsidRDefault="00BD7CA5" w:rsidP="00BD7CA5">
      <w:pPr>
        <w:suppressAutoHyphens w:val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0F91937F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предоставления муниципальной услуги в части выдачи разрешения на установку и эксплуатацию рекламных конструкций является:</w:t>
      </w:r>
    </w:p>
    <w:p w14:paraId="5ED43B1D" w14:textId="77777777" w:rsidR="00BD7CA5" w:rsidRPr="00BD7CA5" w:rsidRDefault="00BD7CA5" w:rsidP="00BD7CA5">
      <w:pPr>
        <w:widowControl/>
        <w:ind w:right="-16" w:firstLine="708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разрешение на установку и эксплуатацию рекламной конструкции, составленное по форме, указанной в приложении № 2 к административному регламенту;</w:t>
      </w:r>
    </w:p>
    <w:p w14:paraId="0EECA86C" w14:textId="77777777" w:rsidR="00BD7CA5" w:rsidRPr="00BD7CA5" w:rsidRDefault="00BD7CA5" w:rsidP="00BD7CA5">
      <w:pPr>
        <w:widowControl/>
        <w:ind w:right="-16" w:firstLine="708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решение об отказе в выдаче разрешения на установку и эксплуатацию рекламной конструкции (в виде постановления уполномоченного органа).</w:t>
      </w:r>
    </w:p>
    <w:p w14:paraId="2805E564" w14:textId="77777777" w:rsidR="00BD7CA5" w:rsidRPr="00BD7CA5" w:rsidRDefault="00BD7CA5" w:rsidP="00BD7CA5">
      <w:pPr>
        <w:widowControl/>
        <w:ind w:right="-16" w:firstLine="708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предоставления муниципальной услуги в части аннулирования разрешения на установку и эксплуатацию рекламной конструкции является:</w:t>
      </w:r>
    </w:p>
    <w:p w14:paraId="053E02FA" w14:textId="77777777" w:rsidR="00BD7CA5" w:rsidRPr="00BD7CA5" w:rsidRDefault="00BD7CA5" w:rsidP="00BD7CA5">
      <w:pPr>
        <w:widowControl/>
        <w:ind w:right="-16" w:firstLine="708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решение об аннулировании разрешения на установку и эксплуатацию рекламной конструкции (в виде постановления уполномоченного органа).</w:t>
      </w:r>
    </w:p>
    <w:p w14:paraId="3704D589" w14:textId="77777777" w:rsidR="00BD7CA5" w:rsidRPr="00BD7CA5" w:rsidRDefault="00BD7CA5" w:rsidP="00BD7CA5">
      <w:pPr>
        <w:widowControl/>
        <w:suppressAutoHyphens w:val="0"/>
        <w:ind w:firstLine="709"/>
        <w:jc w:val="both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szCs w:val="26"/>
          <w:lang w:eastAsia="ru-RU" w:bidi="ar-SA"/>
        </w:rPr>
        <w:t xml:space="preserve">Документ, выданный в результате предоставления муниципальной услуги подписывается Главой администрации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муниципального образования «Новомалыклинский район»</w:t>
      </w:r>
    </w:p>
    <w:p w14:paraId="4F80C2C2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Times New Roman" w:hAnsi="Times New Roman" w:cs="Times New Roman"/>
          <w:szCs w:val="26"/>
          <w:lang w:eastAsia="ru-RU" w:bidi="ar-SA"/>
        </w:rPr>
      </w:pPr>
      <w:r w:rsidRPr="00BD7CA5">
        <w:rPr>
          <w:rFonts w:ascii="Times New Roman" w:eastAsia="Times New Roman" w:hAnsi="Times New Roman" w:cs="Times New Roman"/>
          <w:szCs w:val="26"/>
          <w:lang w:eastAsia="ru-RU" w:bidi="ar-SA"/>
        </w:rPr>
        <w:t>или должностным лицом, исполняющим его обязанности</w:t>
      </w:r>
      <w:r w:rsidRPr="00BD7CA5">
        <w:rPr>
          <w:rFonts w:ascii="Times New Roman" w:eastAsia="Times New Roman" w:hAnsi="Times New Roman" w:cs="Times New Roman"/>
          <w:i/>
          <w:szCs w:val="26"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szCs w:val="26"/>
          <w:lang w:eastAsia="ru-RU" w:bidi="ar-SA"/>
        </w:rPr>
        <w:t>(далее – Руководитель уполномоченного органа).</w:t>
      </w:r>
    </w:p>
    <w:p w14:paraId="19BC6C16" w14:textId="77777777" w:rsidR="00BD7CA5" w:rsidRPr="00BD7CA5" w:rsidRDefault="00BD7CA5" w:rsidP="00BD7CA5">
      <w:pPr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6C8B5923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2.4. Срок предоставления муниципальной услуги</w:t>
      </w:r>
    </w:p>
    <w:p w14:paraId="38E7890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2581A2F2" w14:textId="77777777" w:rsidR="00BD7CA5" w:rsidRPr="00BD7CA5" w:rsidRDefault="00BD7CA5" w:rsidP="00BD7CA5">
      <w:pPr>
        <w:widowControl/>
        <w:spacing w:after="1" w:line="28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iCs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Срок выдачи разрешения на установку и эксплуатацию рекламной конструкции  ̶  в течение двух месяцев со дня подачи заявления и </w:t>
      </w:r>
      <w:r w:rsidRPr="00BD7CA5">
        <w:rPr>
          <w:rFonts w:ascii="Times New Roman" w:eastAsia="Times New Roman" w:hAnsi="Times New Roman" w:cs="Times New Roman"/>
          <w:iCs/>
          <w:lang w:eastAsia="ru-RU" w:bidi="ar-SA"/>
        </w:rPr>
        <w:t>необходимых документов.</w:t>
      </w:r>
    </w:p>
    <w:p w14:paraId="7954F4FA" w14:textId="77777777" w:rsidR="00BD7CA5" w:rsidRPr="00BD7CA5" w:rsidRDefault="00BD7CA5" w:rsidP="00BD7CA5">
      <w:pPr>
        <w:widowControl/>
        <w:spacing w:after="1" w:line="28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Срок аннулирования разрешения на установку и эксплуатацию рекламной конструкции» </w:t>
      </w:r>
      <w:r w:rsidRPr="00BD7CA5">
        <w:rPr>
          <w:rFonts w:ascii="Times New Roman" w:eastAsia="Times New Roman" w:hAnsi="Times New Roman" w:cs="Times New Roman"/>
          <w:szCs w:val="26"/>
          <w:shd w:val="clear" w:color="auto" w:fill="FFFFFF"/>
          <w:lang w:eastAsia="ru-RU" w:bidi="ar-SA"/>
        </w:rPr>
        <w:t>–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в течение месяца со дня направления документа, указанного в пункте 2.6.2 настоящего административного регламента.</w:t>
      </w:r>
    </w:p>
    <w:p w14:paraId="4B471D92" w14:textId="77777777" w:rsidR="00BD7CA5" w:rsidRPr="00BD7CA5" w:rsidRDefault="00BD7CA5" w:rsidP="00BD7CA5">
      <w:pPr>
        <w:widowControl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02464289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2.5. Правовые основания для предоставления муниципальной услуги</w:t>
      </w:r>
    </w:p>
    <w:p w14:paraId="5C7322BD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48088381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14:paraId="09A9CA5A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51C4940B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2.6. Исчерпывающий перечень документов, необходимых в соответствии              с нормативными правовыми актами для предоставления муниципальной услуги</w:t>
      </w:r>
    </w:p>
    <w:p w14:paraId="7D70506B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58CA24B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2.6.1. Для выдачи разрешения на установку и эксплуатацию рекламной конструкции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необходимо:  </w:t>
      </w:r>
    </w:p>
    <w:p w14:paraId="5DEE4BA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1. заявление (приложение № 1 к административному регламенту);</w:t>
      </w:r>
    </w:p>
    <w:p w14:paraId="19DA2097" w14:textId="77777777" w:rsidR="00BD7CA5" w:rsidRPr="00BD7CA5" w:rsidRDefault="00BD7CA5" w:rsidP="00BD7CA5">
      <w:pPr>
        <w:widowControl/>
        <w:suppressAutoHyphens w:val="0"/>
        <w:ind w:firstLine="709"/>
        <w:contextualSpacing/>
        <w:jc w:val="both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2. проект рекламной конструкции разработанный в соответствии с  постановлением администрации муниципального образования «Новомалыклинский район» от 01.10.2014 года № 620 « О размещении и содержании информационных конструкций на территории муниципального образования «Новомалыклинский район»;</w:t>
      </w:r>
      <w:r w:rsidRPr="00BD7CA5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</w:p>
    <w:p w14:paraId="6020F42E" w14:textId="77777777" w:rsidR="00BD7CA5" w:rsidRPr="00BD7CA5" w:rsidRDefault="00BD7CA5" w:rsidP="00BD7CA5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3. информация, подтверждающая оплату государственной пошлины (заявитель вправе представить по собственной инициативе, запрашивается в </w:t>
      </w:r>
      <w:r w:rsidRPr="00BD7CA5">
        <w:rPr>
          <w:rFonts w:ascii="Times New Roman" w:eastAsia="Calibri" w:hAnsi="Times New Roman" w:cs="Times New Roman"/>
          <w:lang w:eastAsia="en-US" w:bidi="ar-SA"/>
        </w:rPr>
        <w:t xml:space="preserve">Государственной информационной системы о государственных и муниципальных платежах (далее </w:t>
      </w:r>
      <w:r w:rsidRPr="00BD7CA5">
        <w:rPr>
          <w:rFonts w:ascii="Times New Roman" w:eastAsia="Times New Roman" w:hAnsi="Times New Roman" w:cs="Times New Roman"/>
          <w:szCs w:val="26"/>
          <w:shd w:val="clear" w:color="auto" w:fill="FFFFFF"/>
          <w:lang w:eastAsia="ru-RU" w:bidi="ar-SA"/>
        </w:rPr>
        <w:t>–</w:t>
      </w:r>
      <w:r w:rsidRPr="00BD7CA5">
        <w:rPr>
          <w:rFonts w:ascii="Times New Roman" w:eastAsia="Calibri" w:hAnsi="Times New Roman" w:cs="Times New Roman"/>
          <w:lang w:eastAsia="en-US" w:bidi="ar-SA"/>
        </w:rPr>
        <w:t xml:space="preserve"> ГИС ГМП).</w:t>
      </w:r>
    </w:p>
    <w:p w14:paraId="6B4472CF" w14:textId="77777777" w:rsidR="00BD7CA5" w:rsidRPr="00BD7CA5" w:rsidRDefault="00BD7CA5" w:rsidP="00BD7CA5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 выписка из Единого государственного реестра юридических лиц (для юридических лиц (заявитель вправе представить по собственной инициативе</w:t>
      </w:r>
      <w:r w:rsidRPr="00BD7CA5">
        <w:rPr>
          <w:rFonts w:ascii="Times New Roman" w:eastAsia="Calibri" w:hAnsi="Times New Roman" w:cs="Times New Roman"/>
          <w:lang w:eastAsia="en-US" w:bidi="ar-SA"/>
        </w:rPr>
        <w:t>, запрашивается в Федеральной налоговой службе Российской Федерации</w:t>
      </w:r>
      <w:r w:rsidRPr="00BD7CA5">
        <w:rPr>
          <w:rFonts w:ascii="Times New Roman" w:eastAsia="Times New Roman" w:hAnsi="Times New Roman" w:cs="Times New Roman"/>
          <w:lang w:eastAsia="ru-RU" w:bidi="ar-SA"/>
        </w:rPr>
        <w:t>);</w:t>
      </w:r>
    </w:p>
    <w:p w14:paraId="3BF550D5" w14:textId="77777777" w:rsidR="00BD7CA5" w:rsidRPr="00BD7CA5" w:rsidRDefault="00BD7CA5" w:rsidP="00BD7CA5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5. выписка из Единого государственного реестра индивидуальных предпринимателей (для физических лиц) (заявитель вправе представить по собственной инициативе</w:t>
      </w:r>
      <w:r w:rsidRPr="00BD7CA5">
        <w:rPr>
          <w:rFonts w:ascii="Times New Roman" w:eastAsia="Calibri" w:hAnsi="Times New Roman" w:cs="Times New Roman"/>
          <w:lang w:eastAsia="en-US" w:bidi="ar-SA"/>
        </w:rPr>
        <w:t>, запрашивается в Федеральной налоговой службе Российской Федерации.</w:t>
      </w:r>
      <w:r w:rsidRPr="00BD7CA5">
        <w:rPr>
          <w:rFonts w:ascii="Times New Roman" w:eastAsia="Times New Roman" w:hAnsi="Times New Roman" w:cs="Times New Roman"/>
          <w:lang w:eastAsia="ru-RU" w:bidi="ar-SA"/>
        </w:rPr>
        <w:t>);</w:t>
      </w:r>
    </w:p>
    <w:p w14:paraId="4D2AC8EE" w14:textId="77777777" w:rsidR="00BD7CA5" w:rsidRPr="00BD7CA5" w:rsidRDefault="00BD7CA5" w:rsidP="00BD7CA5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6. договор на установку и эксплуатацию рекламной конструкции (в случае заключения договора с уполномоченным органом заявитель вправе представить по собственной инициативе, находится в распоряжении уполномоченного органа. В иных случаях заявитель представляет самостоятельно);</w:t>
      </w:r>
    </w:p>
    <w:p w14:paraId="7D6B2C39" w14:textId="77777777" w:rsidR="00BD7CA5" w:rsidRPr="00BD7CA5" w:rsidRDefault="00BD7CA5" w:rsidP="00BD7CA5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sz w:val="32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7. подтверждение в письменной форме или в форме электронного документа с использованием Регионального портала согласия собственника земельного участка, здания или иного недвижимого имущества к которому присоединяется рекламная конструкция, лица, управомоченного собственником такого имущества, или иных правообладателей (обладающих правом хозяйственного ведения, правом оперативного управления или иным вещным правом), лица, с которым заключен договор доверительного управления (заявитель представляет самостоятельно).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уполномоченный орган запрашивает сведения о наличии такого согласия в Агентстве государственного имущества Ульяновской области или находится в распоряжении уполномоченного органа.</w:t>
      </w:r>
    </w:p>
    <w:p w14:paraId="138C77C7" w14:textId="77777777" w:rsidR="00BD7CA5" w:rsidRPr="00BD7CA5" w:rsidRDefault="00BD7CA5" w:rsidP="00BD7CA5">
      <w:pPr>
        <w:widowControl/>
        <w:suppressAutoHyphens w:val="0"/>
        <w:ind w:firstLine="539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14:paraId="0EDBC485" w14:textId="77777777" w:rsidR="00BD7CA5" w:rsidRPr="00BD7CA5" w:rsidRDefault="00BD7CA5" w:rsidP="00BD7CA5">
      <w:pPr>
        <w:widowControl/>
        <w:suppressAutoHyphens w:val="0"/>
        <w:ind w:firstLine="539"/>
        <w:jc w:val="both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Сведения, указанные в подпунктах 3-5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200ED0C6" w14:textId="77777777" w:rsidR="00BD7CA5" w:rsidRPr="00BD7CA5" w:rsidRDefault="00BD7CA5" w:rsidP="00BD7CA5">
      <w:pPr>
        <w:widowControl/>
        <w:suppressAutoHyphens w:val="0"/>
        <w:ind w:firstLine="539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36C0714" w14:textId="77777777" w:rsidR="00BD7CA5" w:rsidRPr="00BD7CA5" w:rsidRDefault="00BD7CA5" w:rsidP="00BD7CA5">
      <w:pPr>
        <w:widowControl/>
        <w:suppressAutoHyphens w:val="0"/>
        <w:ind w:firstLine="539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b/>
          <w:lang w:eastAsia="en-US" w:bidi="ar-SA"/>
        </w:rPr>
        <w:t>2.6.2. Для аннулирования разрешения на установку и эксплуатацию рекламной конструкции</w:t>
      </w:r>
      <w:r w:rsidRPr="00BD7CA5">
        <w:rPr>
          <w:rFonts w:ascii="Times New Roman" w:eastAsia="Calibri" w:hAnsi="Times New Roman" w:cs="Times New Roman"/>
          <w:lang w:eastAsia="en-US" w:bidi="ar-SA"/>
        </w:rPr>
        <w:t xml:space="preserve"> направляется уведомление от владельца рекламной конструкции в письменной форме о своем отказе от дальнейшего использования разрешения, которое содержит: наименование владельца, фамилия, имя, отчество (при наличии) - для граждан,</w:t>
      </w:r>
      <w:r w:rsidRPr="00BD7CA5">
        <w:rPr>
          <w:rFonts w:ascii="Times New Roman" w:eastAsia="Calibri" w:hAnsi="Times New Roman" w:cs="Times New Roman"/>
          <w:i/>
          <w:lang w:eastAsia="en-US" w:bidi="ar-SA"/>
        </w:rPr>
        <w:t xml:space="preserve"> </w:t>
      </w:r>
      <w:r w:rsidRPr="00BD7CA5">
        <w:rPr>
          <w:rFonts w:ascii="Times New Roman" w:eastAsia="Calibri" w:hAnsi="Times New Roman" w:cs="Times New Roman"/>
          <w:lang w:eastAsia="en-US" w:bidi="ar-SA"/>
        </w:rPr>
        <w:t xml:space="preserve">полное наименование 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конструкции или уведомление о прекращение договора </w:t>
      </w:r>
      <w:r w:rsidRPr="00BD7CA5">
        <w:rPr>
          <w:rFonts w:ascii="Times New Roman" w:eastAsia="Calibri" w:hAnsi="Times New Roman" w:cs="Times New Roman"/>
          <w:bCs/>
          <w:lang w:eastAsia="en-US" w:bidi="ar-SA"/>
        </w:rPr>
        <w:t xml:space="preserve">заключенного между собственником или владельцем недвижимого имущества и владельцем рекламной конструкции с </w:t>
      </w:r>
      <w:r w:rsidRPr="00BD7CA5">
        <w:rPr>
          <w:rFonts w:ascii="Times New Roman" w:eastAsia="Calibri" w:hAnsi="Times New Roman" w:cs="Times New Roman"/>
          <w:bCs/>
          <w:lang w:eastAsia="en-US" w:bidi="ar-SA"/>
        </w:rPr>
        <w:lastRenderedPageBreak/>
        <w:t>приложением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(далее – уведомление).</w:t>
      </w:r>
    </w:p>
    <w:p w14:paraId="12589197" w14:textId="77777777" w:rsidR="00BD7CA5" w:rsidRPr="00BD7CA5" w:rsidRDefault="00BD7CA5" w:rsidP="00BD7CA5">
      <w:pPr>
        <w:tabs>
          <w:tab w:val="left" w:pos="1545"/>
        </w:tabs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6AD60321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Calibri" w:hAnsi="Times New Roman" w:cs="Times New Roman"/>
          <w:b/>
          <w:lang w:eastAsia="ru-RU" w:bidi="ar-SA"/>
        </w:rPr>
      </w:pPr>
    </w:p>
    <w:p w14:paraId="2F42E873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Calibri" w:hAnsi="Times New Roman" w:cs="Times New Roman"/>
          <w:b/>
          <w:lang w:eastAsia="ru-RU" w:bidi="ar-SA"/>
        </w:rPr>
      </w:pPr>
    </w:p>
    <w:p w14:paraId="34DC4724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Calibri" w:hAnsi="Times New Roman" w:cs="Times New Roman"/>
          <w:b/>
          <w:lang w:eastAsia="ru-RU" w:bidi="ar-SA"/>
        </w:rPr>
      </w:pPr>
    </w:p>
    <w:p w14:paraId="01A1EEDF" w14:textId="77777777" w:rsidR="00BD7CA5" w:rsidRPr="00BD7CA5" w:rsidRDefault="00BD7CA5" w:rsidP="00BD7CA5">
      <w:pPr>
        <w:ind w:firstLine="709"/>
        <w:jc w:val="center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Calibri" w:hAnsi="Times New Roman" w:cs="Times New Roman"/>
          <w:b/>
          <w:lang w:eastAsia="ru-RU" w:bidi="ar-SA"/>
        </w:rPr>
        <w:t xml:space="preserve">2.7. 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14:paraId="3C559CBB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14:paraId="3B6A82DC" w14:textId="77777777" w:rsidR="00BD7CA5" w:rsidRPr="00BD7CA5" w:rsidRDefault="00BD7CA5" w:rsidP="00BD7CA5">
      <w:pPr>
        <w:widowControl/>
        <w:spacing w:after="1" w:line="2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002AF776" w14:textId="77777777" w:rsidR="00BD7CA5" w:rsidRPr="00BD7CA5" w:rsidRDefault="00BD7CA5" w:rsidP="00BD7CA5">
      <w:pPr>
        <w:widowControl/>
        <w:spacing w:after="1" w:line="28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0B640C90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1842A79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Основаниями для отказа в предоставлении муниципальной услуги являются:</w:t>
      </w:r>
    </w:p>
    <w:p w14:paraId="5024F5D6" w14:textId="77777777" w:rsidR="00BD7CA5" w:rsidRPr="00BD7CA5" w:rsidRDefault="00BD7CA5" w:rsidP="00BD7CA5">
      <w:pPr>
        <w:widowControl/>
        <w:numPr>
          <w:ilvl w:val="0"/>
          <w:numId w:val="3"/>
        </w:numPr>
        <w:shd w:val="clear" w:color="auto" w:fill="FFFFFF"/>
        <w:suppressAutoHyphens w:val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lang w:eastAsia="ru-RU" w:bidi="ar-SA"/>
        </w:rPr>
      </w:pP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>1)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 xml:space="preserve">несоответствие проекта рекламной конструкции и ее территориального размещения требованиям технического регламента, установленного </w:t>
      </w:r>
      <w:r w:rsidRPr="00BD7CA5">
        <w:rPr>
          <w:rFonts w:ascii="Times New Roman" w:eastAsia="Times New Roman" w:hAnsi="Times New Roman" w:cs="Times New Roman"/>
          <w:bCs/>
          <w:spacing w:val="2"/>
          <w:lang w:eastAsia="ru-RU" w:bidi="ar-SA"/>
        </w:rPr>
        <w:t>Государственным стандартом                     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14:paraId="34F7EC18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конструкций, утверждённой постановлением администрации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муниципального образования «Новомалыклинский район» от 25.02.2014 года № 121).                                                                                                                  </w:t>
      </w:r>
    </w:p>
    <w:p w14:paraId="262932AE" w14:textId="77777777" w:rsidR="00BD7CA5" w:rsidRPr="00BD7CA5" w:rsidRDefault="00BD7CA5" w:rsidP="00BD7CA5">
      <w:pPr>
        <w:widowControl/>
        <w:numPr>
          <w:ilvl w:val="0"/>
          <w:numId w:val="3"/>
        </w:numPr>
        <w:shd w:val="clear" w:color="auto" w:fill="FFFFFF"/>
        <w:suppressAutoHyphens w:val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lang w:eastAsia="ru-RU" w:bidi="ar-SA"/>
        </w:rPr>
      </w:pP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>3)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>нарушение требований по безопасности движения транспорта,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 xml:space="preserve">установленного </w:t>
      </w:r>
      <w:r w:rsidRPr="00BD7CA5">
        <w:rPr>
          <w:rFonts w:ascii="Times New Roman" w:eastAsia="Times New Roman" w:hAnsi="Times New Roman" w:cs="Times New Roman"/>
          <w:bCs/>
          <w:spacing w:val="2"/>
          <w:lang w:eastAsia="ru-RU" w:bidi="ar-SA"/>
        </w:rPr>
        <w:t>Государственным стандартом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>;</w:t>
      </w:r>
    </w:p>
    <w:p w14:paraId="158A0E83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4) нарушение внешнего архитектурного облика сложившейся застройки поселения согласно  постановления администрации муниципального образования «Новомалыклинский район» от 27.05.2014 «Об утверждении единой цветовой гаммы опор рекламных конструкций на территории муниципального образования « Новомалыклинский район», 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постановление администрации муниципального образования «Новомалыклинский район» от 25.02.2014 № 121 «Об утверждении схемы размещения рекламных конструкций на территории муниципального образования «Новомалыклинский район»;</w:t>
      </w:r>
    </w:p>
    <w:p w14:paraId="6C5B6E23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 установленных Федеральным законом от 25.06.2002 № 73-ФЗ      «Об объектах культурного наследия (памятниках истории и культуры народов) Российской Федерации»;</w:t>
      </w:r>
    </w:p>
    <w:p w14:paraId="0A9D178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6) нарушение требований, выразившихся в заключении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14:paraId="479D1FD0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7) нарушение требований, выразившихся в заключении договора на установку и эксплуатацию рекламной конструкции по итогам конкурса или аукциона на заключение </w:t>
      </w: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договора  на установку рекламной конструкции по истечении срока действия договора на установку и эксплуатацию рекламной конструкции; </w:t>
      </w:r>
    </w:p>
    <w:p w14:paraId="71DA531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конкурса;</w:t>
      </w:r>
    </w:p>
    <w:p w14:paraId="5FB37698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Calibri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9) </w:t>
      </w:r>
      <w:r w:rsidRPr="00BD7CA5">
        <w:rPr>
          <w:rFonts w:ascii="Times New Roman" w:eastAsia="Calibri" w:hAnsi="Times New Roman" w:cs="Times New Roman"/>
          <w:lang w:eastAsia="ru-RU" w:bidi="ar-SA"/>
        </w:rPr>
        <w:t>непредставление всех требующихся документов или сведений, указанных в подпункте 2.6.1 пункта 2.6 настоящего административного регламента.</w:t>
      </w:r>
    </w:p>
    <w:p w14:paraId="02D99730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14:paraId="7089CA7A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предоставлении муниципальной услуги и необходимым пакетом документов.</w:t>
      </w:r>
    </w:p>
    <w:p w14:paraId="71299372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Основания для приостановления предоставления муниципальной услуги отсутствуют.</w:t>
      </w:r>
    </w:p>
    <w:p w14:paraId="630A672F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2125702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344B9E1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53FBEA96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14:paraId="0263525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375B736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В соответствии с пунктом 105 части 1 статьи 333.33  Налогового кодекса Российской Федерации за предоставление муниципальной услуги взимается государственная пошлина                         в размере пяти тысяч рублей. </w:t>
      </w:r>
    </w:p>
    <w:p w14:paraId="4A672A69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14:paraId="72D2CF8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Оплата государственной пошлины в электронной форме не предусмотрена.</w:t>
      </w:r>
    </w:p>
    <w:p w14:paraId="1C6FDED6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0AC4702B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2.10. Максимальный срок ожидания в очереди при подаче запроса                          о предоставлении муниципальной услуги и при получении результата предоставления муниципальной услуги</w:t>
      </w:r>
    </w:p>
    <w:p w14:paraId="2D0FCC7B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522460A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ожидания в очереди заявителем при подаче запроса                      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14:paraId="589BC11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6A4AE5C5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2.11. Срок регистрации запроса заявителя о предоставлении          муниципальной услуги</w:t>
      </w:r>
    </w:p>
    <w:p w14:paraId="565D97A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5F908AE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Регистрация заявления о предоставлении муниципальной услуги осуществляется        в течение одного рабочего дня с момента поступления заявления в уполномоченный орган.</w:t>
      </w:r>
    </w:p>
    <w:p w14:paraId="472DD5E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4474B14D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             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     в соответствии с законодательством Российской Федерации о социальной защите инвалидов</w:t>
      </w:r>
    </w:p>
    <w:p w14:paraId="4BC2A665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05765F37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2.12.1. Помещения, предназначенные для ознакомления заявителей                                с информационными материалами, оборудуются информационными стендами.</w:t>
      </w:r>
    </w:p>
    <w:p w14:paraId="292F7163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14:paraId="1C1DA37B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14:paraId="38156839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2.12.2. Кабинеты приёма заявителей оборудованы информационными табличками (вывесками) с указанием:</w:t>
      </w:r>
    </w:p>
    <w:p w14:paraId="284C1193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номера кабинета;</w:t>
      </w:r>
    </w:p>
    <w:p w14:paraId="094AF718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14:paraId="1BF5FA29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графика работы.</w:t>
      </w:r>
    </w:p>
    <w:p w14:paraId="468AB157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14:paraId="51C22428" w14:textId="77777777" w:rsidR="00BD7CA5" w:rsidRPr="00BD7CA5" w:rsidRDefault="00BD7CA5" w:rsidP="00BD7CA5">
      <w:pPr>
        <w:widowControl/>
        <w:ind w:firstLine="70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1FF1EC4C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2.13. Показатели доступности и качества муниципальных услуг</w:t>
      </w:r>
    </w:p>
    <w:p w14:paraId="1F02EA51" w14:textId="77777777" w:rsidR="00BD7CA5" w:rsidRPr="00BD7CA5" w:rsidRDefault="00BD7CA5" w:rsidP="00BD7CA5">
      <w:pPr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4DE3DC9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Показателями доступности и качества муниципальной услуги являются:</w:t>
      </w:r>
    </w:p>
    <w:p w14:paraId="3991C141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14:paraId="27AFA9E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14:paraId="19154A0D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0">
        <w:r w:rsidRPr="00BD7CA5">
          <w:rPr>
            <w:rFonts w:ascii="Times New Roman" w:eastAsia="Times New Roman" w:hAnsi="Times New Roman" w:cs="Times New Roman"/>
            <w:color w:val="0563C1"/>
            <w:u w:val="single"/>
            <w:lang w:eastAsia="ru-RU" w:bidi="ar-SA"/>
          </w:rPr>
          <w:t>https://vashkontrol.ru/)*</w:t>
        </w:r>
      </w:hyperlink>
      <w:r w:rsidRPr="00BD7CA5">
        <w:rPr>
          <w:rFonts w:ascii="Times New Roman" w:eastAsia="Times New Roman" w:hAnsi="Times New Roman" w:cs="Times New Roman"/>
          <w:lang w:eastAsia="ru-RU" w:bidi="ar-SA"/>
        </w:rPr>
        <w:t>;</w:t>
      </w:r>
    </w:p>
    <w:p w14:paraId="60C68D5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14:paraId="3C2A354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14:paraId="3A4AAE6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14:paraId="5E105A9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14:paraId="347011C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Продолжительность взаимодействия – не более 30 минут.</w:t>
      </w:r>
    </w:p>
    <w:p w14:paraId="4A6788C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00F68FE3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lastRenderedPageBreak/>
        <w:t>муниципальных услуг в электронной форме</w:t>
      </w:r>
    </w:p>
    <w:p w14:paraId="0DFAB249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6596648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14:paraId="559C45E2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Муниципальная услуга не предоставляется по экстерриториальному принципу.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 </w:t>
      </w:r>
    </w:p>
    <w:p w14:paraId="6731CA5D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szCs w:val="26"/>
          <w:lang w:eastAsia="ru-RU" w:bidi="ar-SA"/>
        </w:rPr>
        <w:t xml:space="preserve">Предоставление муниципальной услуги посредством комплексного запроса </w:t>
      </w:r>
      <w:r w:rsidRPr="00BD7CA5">
        <w:rPr>
          <w:rFonts w:ascii="Times New Roman" w:eastAsia="Times New Roman" w:hAnsi="Times New Roman" w:cs="Times New Roman"/>
          <w:szCs w:val="26"/>
          <w:lang w:eastAsia="ru-RU" w:bidi="ar-SA"/>
        </w:rPr>
        <w:br/>
        <w:t xml:space="preserve">в ОГКУ «Правительство для граждан» осуществляется на основании постановления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администрации муниципального образования «Новомалыклинский район» от 19.12.2018 №571 «Об утверждении </w:t>
      </w:r>
      <w:r w:rsidRPr="00BD7CA5">
        <w:rPr>
          <w:rFonts w:ascii="Times New Roman" w:eastAsia="Arial" w:hAnsi="Times New Roman" w:cs="Times New Roman"/>
          <w:lang w:eastAsia="ru-RU" w:bidi="ar-SA"/>
        </w:rPr>
        <w:t>перечня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муниципальных услуг, предоставление которых организуется в областном государственном казенном учреждении «</w:t>
      </w:r>
      <w:r w:rsidRPr="00BD7CA5">
        <w:rPr>
          <w:rFonts w:ascii="Times New Roman" w:eastAsia="Times New Roman" w:hAnsi="Times New Roman" w:cs="Times New Roman"/>
          <w:highlight w:val="white"/>
          <w:lang w:eastAsia="ru-RU" w:bidi="ar-SA"/>
        </w:rPr>
        <w:t>Корпорация развития интернет-технологий-многофункциональный центр предоставления государственных и муниципальных услуг в Ульяновской области» (ОГКУ «Правительство для граждан»).</w:t>
      </w:r>
    </w:p>
    <w:p w14:paraId="7C2D34C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14:paraId="6D4E1B0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Подача уведомления об аннулирование в электронной форме через Региональный портал не предусмотрена.</w:t>
      </w:r>
    </w:p>
    <w:p w14:paraId="686F642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 подаче посредством Регионального портала заявление подписывается простой электронной подписью.</w:t>
      </w:r>
    </w:p>
    <w:p w14:paraId="14624E8A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14:paraId="1A6BCF3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34F9249B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14:paraId="54FE2DEB" w14:textId="77777777" w:rsidR="00BD7CA5" w:rsidRPr="00BD7CA5" w:rsidRDefault="00BD7CA5" w:rsidP="00BD7CA5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36346185" w14:textId="77777777" w:rsidR="00BD7CA5" w:rsidRPr="00BD7CA5" w:rsidRDefault="00BD7CA5" w:rsidP="00BD7CA5">
      <w:pPr>
        <w:widowControl/>
        <w:ind w:firstLine="709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3.1. Исчерпывающие перечни административных процедур</w:t>
      </w:r>
    </w:p>
    <w:p w14:paraId="128DFA4B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14:paraId="6BC7D3F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 xml:space="preserve">3.1.1.1. 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В части выдачи 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t>разрешения на установку и эксплуатацию рекламной конструкции:</w:t>
      </w:r>
    </w:p>
    <w:p w14:paraId="6C1B2722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14:paraId="68B927FA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Проверка комплектности документов, формирование и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услуги.</w:t>
      </w:r>
    </w:p>
    <w:p w14:paraId="223F9FED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3) Подготовка проекта результата муниципальной услуги (разрешения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конструкции)  уполномоченного органа и направление его на согласование.</w:t>
      </w:r>
    </w:p>
    <w:p w14:paraId="7DE71578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4) Согласование проекта результата предоставления муниципальной услуги.</w:t>
      </w:r>
    </w:p>
    <w:p w14:paraId="252F9CA6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5) Подписание результата предоставления муниципальной услуги Руководителем уполномоченного органа.</w:t>
      </w:r>
    </w:p>
    <w:p w14:paraId="2E99501E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6) Уведомление заявителя о готовности результата предоставления муниципальной услуги.</w:t>
      </w:r>
    </w:p>
    <w:p w14:paraId="4AA35122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7) Выдача результата предоставления муниципальной услуги. </w:t>
      </w:r>
    </w:p>
    <w:p w14:paraId="766C7511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 xml:space="preserve">3.1.1.2. 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В части аннулирования 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t>разрешения на установку и эксплуатацию рекламной конструкции:</w:t>
      </w:r>
    </w:p>
    <w:p w14:paraId="39D406B6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Приём и регистрация уведомления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14:paraId="16123F93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Подготовка проекта результата предоставления муниципальной услуги.</w:t>
      </w:r>
    </w:p>
    <w:p w14:paraId="551D9A81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3) Согласование проекта результата предоставления муниципальной услуги.</w:t>
      </w:r>
    </w:p>
    <w:p w14:paraId="6BBD383A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4) Подписание результата предоставления муниципальной услуги Руководителем уполномоченного органа.</w:t>
      </w:r>
    </w:p>
    <w:p w14:paraId="5523027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5) Уведомление заявителя о готовности результата предоставления муниципальной услуги.</w:t>
      </w:r>
    </w:p>
    <w:p w14:paraId="3B21FFDF" w14:textId="77777777" w:rsidR="00BD7CA5" w:rsidRPr="00BD7CA5" w:rsidRDefault="00BD7CA5" w:rsidP="00BD7CA5">
      <w:pPr>
        <w:suppressAutoHyphens w:val="0"/>
        <w:ind w:firstLine="709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6) Выдача результата предоставления муниципальной услуги.</w:t>
      </w:r>
    </w:p>
    <w:p w14:paraId="2261DEC9" w14:textId="77777777" w:rsidR="00BD7CA5" w:rsidRPr="00BD7CA5" w:rsidRDefault="00BD7CA5" w:rsidP="00BD7CA5">
      <w:pPr>
        <w:tabs>
          <w:tab w:val="left" w:pos="825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1FAC9785" w14:textId="77777777" w:rsidR="00BD7CA5" w:rsidRPr="00BD7CA5" w:rsidRDefault="00BD7CA5" w:rsidP="00BD7CA5">
      <w:pPr>
        <w:tabs>
          <w:tab w:val="left" w:pos="825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3B3D7C45" w14:textId="77777777" w:rsidR="00BD7CA5" w:rsidRPr="00BD7CA5" w:rsidRDefault="00BD7CA5" w:rsidP="00BD7CA5">
      <w:pPr>
        <w:tabs>
          <w:tab w:val="left" w:pos="825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14:paraId="40D52A5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4CC5820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14:paraId="501A122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3) получение заявителем сведений о ходе выполнения запроса о предоставлении муниципальной услуги;</w:t>
      </w:r>
    </w:p>
    <w:p w14:paraId="1336F9D9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14:paraId="3F1BBC9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14:paraId="261EE6F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6) иные действия, необходимые для предоставления муниципальной услуги: не осуществляются.</w:t>
      </w:r>
    </w:p>
    <w:p w14:paraId="0A90549A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3.1.3. Исчерпывающий перечень административных процедур, выполняемых ОГКУ «Правительство для граждан»:</w:t>
      </w:r>
    </w:p>
    <w:p w14:paraId="5E0A3F8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A33347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970BC0F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14:paraId="64EB4478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</w:t>
      </w:r>
    </w:p>
    <w:p w14:paraId="30AE9233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5) иные действия, необходимые для предоставления муниципальной услуги.</w:t>
      </w:r>
    </w:p>
    <w:p w14:paraId="342B89D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14:paraId="0554CD3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14:paraId="21524A7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14:paraId="6D00997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4B0D48D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14:paraId="57AF763B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 xml:space="preserve">3.2.2. 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>В части выдачи разрешения на установку и эксплуатацию рекламной конструкции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t>:</w:t>
      </w:r>
    </w:p>
    <w:p w14:paraId="01579C64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3.2.2.1. 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14:paraId="19174B79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фактом, инициирующим начало административной процедуры, является поступление заявления о предоставлении муниципальной услуги.</w:t>
      </w:r>
    </w:p>
    <w:p w14:paraId="2DB71BB4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Заявитель обращается в приёмную к специалисту, осуществляющему приём документов, и представляет ему заявление о предоставлении муниципальной услуги, составленное по форме, предусмотренной приложением № 1 к настоящему административному регламенту с указанием всех прилагаемых документов.</w:t>
      </w:r>
    </w:p>
    <w:p w14:paraId="64AE96F3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Заявление о предоставлении муниципальной услуги со всеми прилагаемыми документами может быть направлено почтой.</w:t>
      </w:r>
    </w:p>
    <w:p w14:paraId="18E1E692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Специалист приемной администрации муниципального образования «Новомалыклинский район»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, принимает и регистрирует заявление в 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журнале входящей кореспонденции администрации муниципального образования «Новомалыклинский район»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течение одного рабочего дня и передает заявление с пакетом документов (при наличии) Руководителю уполномоченного органа на резолюцию.</w:t>
      </w:r>
    </w:p>
    <w:p w14:paraId="2D573B9E" w14:textId="77777777" w:rsidR="00BD7CA5" w:rsidRPr="00BD7CA5" w:rsidRDefault="00BD7CA5" w:rsidP="00BD7CA5">
      <w:pPr>
        <w:ind w:firstLine="567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Поступившее заявление и приложенные документы отписываются Руководителем уполномоченного органа и передаются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начальнику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, ответственному за предоставление муниципальной услуги.</w:t>
      </w:r>
    </w:p>
    <w:p w14:paraId="0696E84E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Начальник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 </w:t>
      </w: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отписывает заявление с пакетом документов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главному специалисту  отдела строительства, архитектуры                  Управления топливно-энергетических ресурсов, жилищно-коммунального хозяйства,                  строительства и дорожной деятельности администрации муниципального образования                  «Новомалыклинский район»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(далее – специалист) для работы. </w:t>
      </w:r>
    </w:p>
    <w:p w14:paraId="665AABE2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данного действия составляет 3 рабочих дня.</w:t>
      </w:r>
    </w:p>
    <w:p w14:paraId="3F80FC1B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является передача заявления исполнителю по резолюции.</w:t>
      </w:r>
    </w:p>
    <w:p w14:paraId="52546D14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3.2.2.2. Проверка комплектности документов, формирование и направление запроса документов (их копий или сведений, содержащихся в них), в органы государственной власти, участвующие в предоставлении муниципальной услуги.</w:t>
      </w:r>
    </w:p>
    <w:p w14:paraId="0BE966DE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фактом, инициирующим начало административной процедуры, является поступление заявлений о предоставлении муниципальной услуги.</w:t>
      </w:r>
    </w:p>
    <w:p w14:paraId="141C1AE2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Специалист, проверяет наличие (комплектность) и правильность оформления документов.</w:t>
      </w:r>
    </w:p>
    <w:p w14:paraId="1540077A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 случае, если заявителем не представлены документы, указанные в пункте 2.6 (которые заявитель вправе представить) административного регламента:</w:t>
      </w:r>
    </w:p>
    <w:p w14:paraId="546B8FB6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1. Сведения из Единого государственного реестра юридических лиц (для юридических лиц) – запрашиваются в Федеральной налоговой службе Российской Федерации.</w:t>
      </w:r>
    </w:p>
    <w:p w14:paraId="3D75226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2. Сведения из Единого государственного реестра индивидуальных предпринимателей (для физических лиц) − запрашиваются в Федеральной налоговой службе Российской Федерации.</w:t>
      </w:r>
    </w:p>
    <w:p w14:paraId="51B53809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 Сведения из Единого государственного реестра недвижимости  −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14:paraId="303385B7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 Договор на установку и эксплуатацию рекламной конструкции (находится в распоряжении уполномоченного органа)».</w:t>
      </w:r>
    </w:p>
    <w:p w14:paraId="439D8C28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5. 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14:paraId="0E16A9BC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Calibri" w:hAnsi="Times New Roman" w:cs="Arial"/>
          <w:lang w:eastAsia="en-US" w:bidi="ar-SA"/>
        </w:rPr>
      </w:pPr>
      <w:r w:rsidRPr="00BD7CA5">
        <w:rPr>
          <w:rFonts w:ascii="Times New Roman" w:eastAsia="Calibri" w:hAnsi="Times New Roman" w:cs="Arial"/>
          <w:lang w:eastAsia="en-US" w:bidi="ar-SA"/>
        </w:rPr>
        <w:t>6. Подтверждение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Агентстве государственного имущества Ульяновской области или находится в уполномоченном органе).</w:t>
      </w:r>
    </w:p>
    <w:p w14:paraId="167A448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Специалист запрашивает в порядке межведомственного информационного взаимодействия сведения о согласии собственника.</w:t>
      </w:r>
    </w:p>
    <w:p w14:paraId="6BA491F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14:paraId="23817CAA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1) наименование органа или организации, направляющих межведомственный запрос;</w:t>
      </w:r>
    </w:p>
    <w:p w14:paraId="39985302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2) наименование органа или организации, в адрес которых направляется межведомственный запрос;</w:t>
      </w:r>
    </w:p>
    <w:p w14:paraId="23B557FC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7EFD135E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4DDCFF86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3243939E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6) контактная информация для направления ответа на межведомственный запрос;</w:t>
      </w:r>
    </w:p>
    <w:p w14:paraId="6582E95D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7) дата направления межведомственного запроса;</w:t>
      </w:r>
    </w:p>
    <w:p w14:paraId="6A3F943C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2426C0E1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9) информация о факте получения согласия.</w:t>
      </w:r>
    </w:p>
    <w:p w14:paraId="7DC22D9C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Сведения, указанные в пунктах 1-3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D5CAA84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Срок предоставления запрашиваемых сведений (в виде выписки) из пунктов 1-2,6 не более 5 рабочих дней.</w:t>
      </w:r>
    </w:p>
    <w:p w14:paraId="070652B6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Срок предоставления запрашиваемых сведений (в виде выписки) из пункта 3 не более 3 рабочих дней.</w:t>
      </w:r>
    </w:p>
    <w:p w14:paraId="189FD1E8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Специалист, проводит проверку соответствия:</w:t>
      </w:r>
    </w:p>
    <w:p w14:paraId="46447730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проекта рекламной конструкции и её территориального размещения требованиям технического регламента;</w:t>
      </w:r>
    </w:p>
    <w:p w14:paraId="4B9D5855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14:paraId="6E52A44B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соблюдения требований нормативных актов по безопасности движения транспорта;</w:t>
      </w:r>
    </w:p>
    <w:p w14:paraId="7375D544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соблюдения внешнего архитектурного облика сложившейся застройки поселения или городского округа;</w:t>
      </w:r>
    </w:p>
    <w:p w14:paraId="0A839402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74D1BF67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соблюдения требований, при заключении договора на установку и эксплуатацию рекламной конструкции по итогам торгов (в форме аукциона или конкурса).</w:t>
      </w:r>
    </w:p>
    <w:p w14:paraId="2DA8D8D7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соблюдения предельных сроков заключения договора на установку рекламных конструкций» (при наличии договора);</w:t>
      </w:r>
    </w:p>
    <w:p w14:paraId="419384D9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оплаты государственной пошлины.</w:t>
      </w:r>
    </w:p>
    <w:p w14:paraId="535C6361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 административной процедуры 14 рабочих дней.</w:t>
      </w:r>
    </w:p>
    <w:p w14:paraId="1A5D6552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является проведение проверки на соответствие требованиям законодательству Российской Федерации.</w:t>
      </w:r>
    </w:p>
    <w:p w14:paraId="0C04AF8B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3.2.2.3. Подготовка проекта результата предоставления муниципальной услуги (разрешения на установку и эксплуатацию рекламной конструкции либо подготовку проекта постановления о принятии решения об отказе в выдаче разрешения на установку и эксплуатацию рекламной конструкции) и направление его на согласование.</w:t>
      </w:r>
    </w:p>
    <w:p w14:paraId="2ACF162E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14:paraId="65929C67" w14:textId="77777777" w:rsidR="00BD7CA5" w:rsidRPr="00BD7CA5" w:rsidRDefault="00BD7CA5" w:rsidP="00BD7CA5">
      <w:pPr>
        <w:suppressAutoHyphens w:val="0"/>
        <w:ind w:firstLine="540"/>
        <w:jc w:val="both"/>
        <w:rPr>
          <w:rFonts w:eastAsia="Times New Roman" w:cs="Arial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В случае отсутствия оснований для отказа в выдаче разрешения на установку и эксплуатацию рекламной конструкции, предусмотренных </w:t>
      </w:r>
      <w:hyperlink w:anchor="P128">
        <w:r w:rsidRPr="00BD7CA5">
          <w:rPr>
            <w:rFonts w:ascii="Times New Roman" w:eastAsia="Times New Roman" w:hAnsi="Times New Roman" w:cs="Arial"/>
            <w:color w:val="0563C1"/>
            <w:u w:val="single"/>
            <w:lang w:eastAsia="ru-RU" w:bidi="ar-SA"/>
          </w:rPr>
          <w:t>пунктом 2.8</w:t>
        </w:r>
      </w:hyperlink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настоящего административного регламента, должностное лицо, ответственное за предоставление муниципальной услуги, в течение 5 рабочих дней со дня проведение проверки на соответствие требованиям законодательству, оформляет разрешение на установку и эксплуатацию рекламной конструкции.</w:t>
      </w:r>
    </w:p>
    <w:p w14:paraId="44871660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Разрешение выдается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 в заявлении, но не более чем на двенадцать месяцев. </w:t>
      </w:r>
    </w:p>
    <w:p w14:paraId="0D723D7D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14:paraId="72ADAB5D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 случае выявления оснований для отказа в предоставлении муниципальной услуги должностное лицо, ответственное за предоставление муниципальной услуги, в течение 5 рабочих дней с момента проведение проверки на соответствие требованиям законодательству, готовит проект постановления о принятии решения об отказе в выдаче разрешения на установку и эксплуатацию рекламной конструкции (с указанием причин отказа).</w:t>
      </w:r>
    </w:p>
    <w:p w14:paraId="0B940F8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 административной процедуры 5 рабочих дней.</w:t>
      </w:r>
    </w:p>
    <w:p w14:paraId="4A23F0D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данной административной процедуры является подготовка проекта разрешения на установку и эксплуатацию рекламной конструкции либо проект постановления о принятии решения об отказе в выдаче разрешения на установку и эксплуатацию рекламной конструкции и направление на согласование.</w:t>
      </w:r>
    </w:p>
    <w:p w14:paraId="5FDABF7E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3.2.2.4. Согласование проекта результата предоставления муниципальной услуги.</w:t>
      </w:r>
    </w:p>
    <w:p w14:paraId="65F133BE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 начала процедуры является поступление на согласование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14:paraId="715ADA3C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Подготовленный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главным специалистом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«Новомалыклинского района»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, проект разрешения 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 представляется на проверку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начальнику 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 образования«Новомалыклинского района»                                                                                     .</w:t>
      </w:r>
    </w:p>
    <w:p w14:paraId="4573244F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 отдела строительства, архитектуры Управления топливно-энергетических                    ресурсов, жилищно-коммунального хозяйства, строительства и дорожной деятельности администрации муниципального образования «Новомалыклинского района» проверяет результат   муниципальной услуги, визирует его в листе согласования                                       .</w:t>
      </w:r>
    </w:p>
    <w:p w14:paraId="6D44D5EB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1 рабочий день.</w:t>
      </w:r>
    </w:p>
    <w:p w14:paraId="04CF95CE" w14:textId="77777777" w:rsidR="00BD7CA5" w:rsidRPr="00BD7CA5" w:rsidRDefault="00BD7CA5" w:rsidP="00BD7CA5">
      <w:pPr>
        <w:suppressAutoHyphens w:val="0"/>
        <w:ind w:firstLine="709"/>
        <w:jc w:val="both"/>
        <w:rPr>
          <w:rFonts w:eastAsia="Times New Roman" w:cs="Arial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Результатом административной процедуры является согласование и подписание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 с  Руководителем уполномоченного органа.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 </w:t>
      </w:r>
    </w:p>
    <w:p w14:paraId="2AB2B603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3.2.2.5. Подписание результата предоставления муниципальной услуги Руководителем уполномоченного органа.</w:t>
      </w:r>
    </w:p>
    <w:p w14:paraId="24FD5115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Юридическим фактом начала процедуры является поступление согласованного с                          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начальником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14:paraId="251C4AC1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Руководитель уполномоченного органа или должностное лицо, исполняющее его обязанности, подписывает 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 в течение 1 рабочего дня.</w:t>
      </w:r>
    </w:p>
    <w:p w14:paraId="496C8376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1 рабочий день.</w:t>
      </w:r>
    </w:p>
    <w:p w14:paraId="62FC2C4B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подписанное Руководителем уполномоченного органа разрешение на установку и эксплуатацию рекламной конструкции либо  постановление о принятии решения об отказе в выдаче разрешения на установку и эксплуатацию рекламной конструкции.</w:t>
      </w:r>
    </w:p>
    <w:p w14:paraId="7F3C1EB2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3.2.2.6. Уведомление заявителя о готовности результата предоставления муниципальной услуги.</w:t>
      </w:r>
    </w:p>
    <w:p w14:paraId="4072909E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 начала процедуры является подписанное разрешение на установку и эксплуатацию рекламной конструкции либо  постановление о принятии решения об отказе в выдаче разрешения на установку и эксплуатацию рекламной конструкции.</w:t>
      </w:r>
    </w:p>
    <w:p w14:paraId="0622E447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Специалист подготавливает уведомление о выдаче разрешения или об отказе в его выдаче и направляет с использованием почтовой связи в день подписания результата Руководителем уполномоченного органа.</w:t>
      </w:r>
    </w:p>
    <w:p w14:paraId="039C3A55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– 30 минут.</w:t>
      </w:r>
    </w:p>
    <w:p w14:paraId="1B768DBF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направление решения в письменной форме о выдаче разрешения или об отказе в его выдаче.</w:t>
      </w:r>
    </w:p>
    <w:p w14:paraId="2E289B13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3.2.2.7. Выдача  результата предоставления муниципальной услуги.</w:t>
      </w:r>
    </w:p>
    <w:p w14:paraId="66D1F4B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 начала административной процедуры является выдача результата предоставления муниципальной услуги.</w:t>
      </w:r>
    </w:p>
    <w:p w14:paraId="1FA57E33" w14:textId="77777777" w:rsidR="00BD7CA5" w:rsidRPr="00BD7CA5" w:rsidRDefault="00BD7CA5" w:rsidP="00BD7CA5">
      <w:pPr>
        <w:suppressAutoHyphens w:val="0"/>
        <w:ind w:firstLine="709"/>
        <w:jc w:val="both"/>
        <w:rPr>
          <w:rFonts w:eastAsia="Times New Roman" w:cs="Arial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 выдаётся заявителю с одновременной отметкой о его выдаче в </w:t>
      </w:r>
      <w:bookmarkStart w:id="4" w:name="__DdeLink__54584_515746931"/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bookmarkEnd w:id="4"/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(максимальный срок выполнения действия </w:t>
      </w:r>
      <w:r w:rsidRPr="00BD7CA5">
        <w:rPr>
          <w:rFonts w:ascii="Times New Roman" w:eastAsia="Times New Roman" w:hAnsi="Times New Roman" w:cs="Times New Roman"/>
          <w:shd w:val="clear" w:color="auto" w:fill="FFFFFF"/>
          <w:lang w:eastAsia="ru-RU" w:bidi="ar-SA"/>
        </w:rPr>
        <w:t>–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30 минут).</w:t>
      </w:r>
    </w:p>
    <w:p w14:paraId="2AE7381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30 минут.</w:t>
      </w:r>
    </w:p>
    <w:p w14:paraId="035F3109" w14:textId="77777777" w:rsidR="00BD7CA5" w:rsidRPr="00BD7CA5" w:rsidRDefault="00BD7CA5" w:rsidP="00BD7CA5">
      <w:pPr>
        <w:suppressAutoHyphens w:val="0"/>
        <w:ind w:firstLine="709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Результатом административной процедуры является отметка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журнале регистрации   выдачи  разрешения на установку и эксплуатацию рекламной конструкции или об отказе в выдаче разрешения на установку и эксплуатацию рекламной конструкции </w:t>
      </w:r>
      <w:r w:rsidRPr="00BD7CA5">
        <w:rPr>
          <w:rFonts w:ascii="Times New Roman" w:eastAsia="Times New Roman" w:hAnsi="Times New Roman" w:cs="Times New Roman"/>
          <w:lang w:eastAsia="ru-RU" w:bidi="ar-SA"/>
        </w:rPr>
        <w:br/>
        <w:t>о 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конструкции.</w:t>
      </w:r>
    </w:p>
    <w:p w14:paraId="75E8CA9B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 xml:space="preserve">3.2.3. 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В части аннулирования 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t>разрешения на установку и эксплуатацию рекламной конструкции:</w:t>
      </w:r>
    </w:p>
    <w:p w14:paraId="7EB1A02E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3.2.3.1. Приём и регистрация уведомления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14:paraId="7F5AF8EC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Основанием для начала административного действия является получение специалистом уведомления от владельца рекламной конструкции в письменной форме о своем отказе от дальнейшего использования разрешения (далее − уведомление), указанного в подпункте 2.6.2. настоящего административного регламента.</w:t>
      </w:r>
    </w:p>
    <w:p w14:paraId="600C6B72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Заявитель обращается в приёмную к должностному лицу, осуществляющему приём документов, и представляет ему уведомление, в соответствии с пунктом 2.6.2. настоящего административного регламента.</w:t>
      </w:r>
    </w:p>
    <w:p w14:paraId="5782DC0A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Уведомление может быть направлено почтой.</w:t>
      </w:r>
    </w:p>
    <w:p w14:paraId="52404D7D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Специалист приемной администрации муниципального образования «Новомалыклинский район»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>, принимает и регистрирует уведомление в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течение одного рабочего дня и передает его Руководителю уполномоченного органа на резолюцию.</w:t>
      </w:r>
    </w:p>
    <w:p w14:paraId="07E996CB" w14:textId="77777777" w:rsidR="00BD7CA5" w:rsidRPr="00BD7CA5" w:rsidRDefault="00BD7CA5" w:rsidP="00BD7CA5">
      <w:pPr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    Поступившее уведомление отписывается Руководителем уполномоченного органа и передается</w:t>
      </w: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начальнику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, ответственным за предоставление муниципальной услуги.</w:t>
      </w:r>
    </w:p>
    <w:p w14:paraId="274AB02E" w14:textId="77777777" w:rsidR="00BD7CA5" w:rsidRPr="00BD7CA5" w:rsidRDefault="00BD7CA5" w:rsidP="00BD7CA5">
      <w:pPr>
        <w:suppressAutoHyphens w:val="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отписывает                         уведомление работнику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главному специалисту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район». </w:t>
      </w:r>
    </w:p>
    <w:p w14:paraId="7755A4A8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данной административной процедуры составляет 1 рабочий день.</w:t>
      </w:r>
    </w:p>
    <w:p w14:paraId="2B9AB9F8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является передача уведомления исполнителю по резолюции.</w:t>
      </w:r>
    </w:p>
    <w:p w14:paraId="69DD1929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3.2.3.2. Подготовка проекта результата предоставления муниципальной услуги.</w:t>
      </w:r>
    </w:p>
    <w:p w14:paraId="621B3154" w14:textId="77777777" w:rsidR="00BD7CA5" w:rsidRPr="00BD7CA5" w:rsidRDefault="00BD7CA5" w:rsidP="00BD7CA5">
      <w:pPr>
        <w:suppressAutoHyphens w:val="0"/>
        <w:ind w:firstLine="709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данной административной процедуры является направление согласованного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начальником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проекта постановления об аннулировании разрешения на установку и эксплуатацию рекламной конструкции  на        подпись Руководителю уполномоченного органа.</w:t>
      </w:r>
    </w:p>
    <w:p w14:paraId="484051E3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3.2.3.3. Согласование проекта результата предоставления муниципальной услуги.</w:t>
      </w:r>
    </w:p>
    <w:p w14:paraId="66923A4B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 начала процедуры является поступление на согласование проекта п</w:t>
      </w:r>
      <w:bookmarkStart w:id="5" w:name="__DdeLink__8298_1075194271"/>
      <w:r w:rsidRPr="00BD7CA5">
        <w:rPr>
          <w:rFonts w:ascii="Times New Roman" w:eastAsia="Times New Roman" w:hAnsi="Times New Roman" w:cs="Times New Roman"/>
          <w:lang w:eastAsia="ru-RU" w:bidi="ar-SA"/>
        </w:rPr>
        <w:t>остановления об аннулировании разрешения на установку и эксплуатацию рекламной конструкции</w:t>
      </w:r>
      <w:bookmarkEnd w:id="5"/>
      <w:r w:rsidRPr="00BD7CA5">
        <w:rPr>
          <w:rFonts w:ascii="Times New Roman" w:eastAsia="Times New Roman" w:hAnsi="Times New Roman" w:cs="Times New Roman"/>
          <w:lang w:eastAsia="ru-RU" w:bidi="ar-SA"/>
        </w:rPr>
        <w:t>.</w:t>
      </w:r>
    </w:p>
    <w:p w14:paraId="12D33E5E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Подготовленный главным специалистом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«Новомалыклинского района», проект остановления об аннулировании разрешения на установку и эксплуатацию рекламной конструкции  представляется на проверку начальнику  отдела строительства,                   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 образования«Новомалыклинского района»                                                                                                    .</w:t>
      </w:r>
    </w:p>
    <w:p w14:paraId="4D0C5DEF" w14:textId="77777777" w:rsidR="00BD7CA5" w:rsidRPr="00BD7CA5" w:rsidRDefault="00BD7CA5" w:rsidP="00BD7CA5">
      <w:pPr>
        <w:widowControl/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 отдела строительства, архитектуры управления топливно-энергетических                    ресурсов, жилищно-коммунального хозяйства, строительства и дорожной деятельности администрации муниципального образования «Новомалыклинского района» проверяет результат   муниципальной услуги, визирует его в листе согласования                                       .</w:t>
      </w:r>
    </w:p>
    <w:p w14:paraId="6E7C8618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1 рабочий день.</w:t>
      </w:r>
    </w:p>
    <w:p w14:paraId="3A31329E" w14:textId="77777777" w:rsidR="00BD7CA5" w:rsidRPr="00BD7CA5" w:rsidRDefault="00BD7CA5" w:rsidP="00BD7CA5">
      <w:pPr>
        <w:suppressAutoHyphens w:val="0"/>
        <w:ind w:firstLine="709"/>
        <w:jc w:val="both"/>
        <w:rPr>
          <w:rFonts w:eastAsia="Times New Roman" w:cs="Arial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Результатом административной процедуры является согласование и подписание проекта постановления об аннулировании разрешения на установку и эксплуатацию рекламной конструкции Руководителем уполномоченного органа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.</w:t>
      </w:r>
    </w:p>
    <w:p w14:paraId="0C6FA075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3.2.3.4. Подписание результата предоставления муниципальной услуги Руководителем уполномоченного органа.</w:t>
      </w:r>
    </w:p>
    <w:p w14:paraId="316B5FCD" w14:textId="77777777" w:rsidR="00BD7CA5" w:rsidRPr="00BD7CA5" w:rsidRDefault="00BD7CA5" w:rsidP="00BD7CA5">
      <w:pPr>
        <w:suppressAutoHyphens w:val="0"/>
        <w:ind w:firstLine="54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Юридическим фактом начала процедуры является поступление согласованного с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 Руководителем уполномоченного органа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проекта постановления об аннулировании разрешения на установку и эксплуатацию рекламной конструкции  на подпись.</w:t>
      </w:r>
    </w:p>
    <w:p w14:paraId="7F471742" w14:textId="77777777" w:rsidR="00BD7CA5" w:rsidRPr="00BD7CA5" w:rsidRDefault="00BD7CA5" w:rsidP="00BD7CA5">
      <w:pPr>
        <w:suppressAutoHyphens w:val="0"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Руководитель уполномоченного органа или должностное лицо, исполняющее его                           обязанности, подписывает проект постановления об аннулировании разрешения на </w:t>
      </w: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установку рекламной и эксплуатацию конструкции  в течение 1 рабочего дня.</w:t>
      </w:r>
    </w:p>
    <w:p w14:paraId="65542C5F" w14:textId="77777777" w:rsidR="00BD7CA5" w:rsidRPr="00BD7CA5" w:rsidRDefault="00BD7CA5" w:rsidP="00BD7CA5">
      <w:pPr>
        <w:suppressAutoHyphens w:val="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</w:t>
      </w: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Руководитель уполномоченного органа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передаёт документ в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отдел строительства,                    архитектуры Управления топливно-энергетических ресурсов, жилищно-коммунального                       хозяйства, строительства и дорожной деятельности администрации муниципального образования «Новомалыклинский район»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исполнителю.</w:t>
      </w:r>
    </w:p>
    <w:p w14:paraId="693719D7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1 рабочий день.</w:t>
      </w:r>
    </w:p>
    <w:p w14:paraId="01E74B70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является подписанное Руководителем уполномоченного органа постановление об аннулировании разрешения на установку и эксплуатацию рекламной конструкции.</w:t>
      </w:r>
    </w:p>
    <w:p w14:paraId="2145C49B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6" w:name="Par600"/>
      <w:bookmarkStart w:id="7" w:name="Par625"/>
      <w:bookmarkEnd w:id="6"/>
      <w:bookmarkEnd w:id="7"/>
      <w:r w:rsidRPr="00BD7CA5">
        <w:rPr>
          <w:rFonts w:ascii="Times New Roman" w:eastAsia="Times New Roman" w:hAnsi="Times New Roman" w:cs="Times New Roman"/>
          <w:lang w:eastAsia="ru-RU" w:bidi="ar-SA"/>
        </w:rPr>
        <w:t>3.2.3.5. Уведомление заявителя о готовности результата предоставления муниципальной услуги.</w:t>
      </w:r>
    </w:p>
    <w:p w14:paraId="0C943BA4" w14:textId="77777777" w:rsidR="00BD7CA5" w:rsidRPr="00BD7CA5" w:rsidRDefault="00BD7CA5" w:rsidP="00BD7CA5">
      <w:pPr>
        <w:suppressAutoHyphens w:val="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Юридическим фактом начала процедуры является подписанное постановление об                аннулировании разрешения на установку и эксплуатацию рекламной конструкции.</w:t>
      </w:r>
    </w:p>
    <w:p w14:paraId="2DC0B814" w14:textId="77777777" w:rsidR="00BD7CA5" w:rsidRPr="00BD7CA5" w:rsidRDefault="00BD7CA5" w:rsidP="00BD7CA5">
      <w:pPr>
        <w:suppressAutoHyphens w:val="0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 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Начальник отдела строительства, архитектуры Управления топливно-энергетических    ресурсов, жилищно-коммунального хозяйства, строительства и дорожной деятельности    администрации муниципального образования «Новомалыклинский район»</w:t>
      </w: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, ответственный за подготовку результата предоставления муниципальной  услуги подготавливает уведомление в письменной форме об аннулировании разрешения на установку  и эксплуатацию рекламной конструкции и направляет с использованием почтовой связи в день подписания результата предоставления муниципальной услуги Руководителем уполномоченного органа. </w:t>
      </w:r>
    </w:p>
    <w:p w14:paraId="5562A544" w14:textId="77777777" w:rsidR="00BD7CA5" w:rsidRPr="00BD7CA5" w:rsidRDefault="00BD7CA5" w:rsidP="00BD7CA5">
      <w:pPr>
        <w:suppressAutoHyphens w:val="0"/>
        <w:ind w:firstLine="709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– 30 минут.</w:t>
      </w:r>
    </w:p>
    <w:p w14:paraId="446AFEEA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административной процедуры направление уведомления об аннулировании разрешения на установку и эксплуатацию рекламной конструкции.</w:t>
      </w:r>
    </w:p>
    <w:p w14:paraId="57C22F59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3.2.3.6. Выдача результата предоставления муниципальной услуги.</w:t>
      </w:r>
    </w:p>
    <w:p w14:paraId="4F9F4917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Юридическим фактом начала административной процедуры является выдача результата муниципальной услуги.</w:t>
      </w:r>
    </w:p>
    <w:p w14:paraId="2CC3D671" w14:textId="77777777" w:rsidR="00BD7CA5" w:rsidRPr="00BD7CA5" w:rsidRDefault="00BD7CA5" w:rsidP="00BD7CA5">
      <w:pPr>
        <w:suppressAutoHyphens w:val="0"/>
        <w:ind w:firstLine="709"/>
        <w:jc w:val="both"/>
        <w:rPr>
          <w:rFonts w:eastAsia="Times New Roman" w:cs="Arial"/>
          <w:sz w:val="20"/>
          <w:szCs w:val="20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Постановление об аннулировании разрешения на установку и эксплуатацию рекламной конструкции выдается заявителю должностным лицом с одновременной отметкой о его выдаче в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(максимальный срок выполнения действия - 30 минут).</w:t>
      </w:r>
    </w:p>
    <w:p w14:paraId="700673C8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30 минут.</w:t>
      </w:r>
    </w:p>
    <w:p w14:paraId="4294AB7A" w14:textId="77777777" w:rsidR="00BD7CA5" w:rsidRPr="00BD7CA5" w:rsidRDefault="00BD7CA5" w:rsidP="00BD7CA5">
      <w:pPr>
        <w:suppressAutoHyphens w:val="0"/>
        <w:ind w:firstLine="709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Результатом административной процедуры является отметка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журнале регистрации выдачи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о выданном постановлении об аннулировании разрешения на установку и эксплуатацию рекламной конструкции.</w:t>
      </w:r>
    </w:p>
    <w:p w14:paraId="5C834FD8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 w:bidi="ar-SA"/>
        </w:rPr>
      </w:pPr>
    </w:p>
    <w:p w14:paraId="349AFA3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387E0DA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                        «Об организации предоставления государственных и муниципальных услуг», а именно:</w:t>
      </w:r>
    </w:p>
    <w:p w14:paraId="56DDF124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настоящего административного регламента.</w:t>
      </w:r>
    </w:p>
    <w:p w14:paraId="1B78E47F" w14:textId="77777777" w:rsidR="00BD7CA5" w:rsidRPr="00BD7CA5" w:rsidRDefault="00BD7CA5" w:rsidP="00BD7CA5">
      <w:pPr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</w:t>
      </w: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07E29DA1" w14:textId="77777777" w:rsidR="00BD7CA5" w:rsidRPr="00BD7CA5" w:rsidRDefault="00BD7CA5" w:rsidP="00BD7CA5">
      <w:pPr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14:paraId="1BC5D387" w14:textId="77777777" w:rsidR="00BD7CA5" w:rsidRPr="00BD7CA5" w:rsidRDefault="00BD7CA5" w:rsidP="00BD7CA5">
      <w:pPr>
        <w:ind w:firstLine="709"/>
        <w:jc w:val="both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5 рабочих дней</w:t>
      </w:r>
      <w:r w:rsidRPr="00BD7CA5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обязан представить документы, указанные в пункте 2.6.1 настоящего административного регламента, в уполномоченный орган (за исключением документов, которые он вправе представить).</w:t>
      </w:r>
    </w:p>
    <w:p w14:paraId="0F5091B3" w14:textId="77777777" w:rsidR="00BD7CA5" w:rsidRPr="00BD7CA5" w:rsidRDefault="00BD7CA5" w:rsidP="00BD7CA5">
      <w:pPr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Представление документов на бумажном носителе не требуется в случае, если документы, указанные в подпунктах 2, 6, 7 пункта 2.6.1 настоящего административного регламента, были предоставлены в электронной форме в момент подачи заявления.</w:t>
      </w:r>
    </w:p>
    <w:p w14:paraId="20F24796" w14:textId="77777777" w:rsidR="00BD7CA5" w:rsidRPr="00BD7CA5" w:rsidRDefault="00BD7CA5" w:rsidP="00BD7CA5">
      <w:pPr>
        <w:widowControl/>
        <w:ind w:firstLine="54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Документы, направляемые в электронной форме, должны соответствовать следующим требованиям:</w:t>
      </w:r>
    </w:p>
    <w:p w14:paraId="09B10AE1" w14:textId="77777777" w:rsidR="00BD7CA5" w:rsidRPr="00BD7CA5" w:rsidRDefault="00BD7CA5" w:rsidP="00BD7CA5">
      <w:pPr>
        <w:widowControl/>
        <w:numPr>
          <w:ilvl w:val="0"/>
          <w:numId w:val="3"/>
        </w:numPr>
        <w:suppressAutoHyphens w:val="0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Документы направляются в виде отдельных файлов в формате doc, docx, odt, pdf, </w:t>
      </w:r>
      <w:r w:rsidRPr="00BD7CA5">
        <w:rPr>
          <w:rFonts w:ascii="Times New Roman" w:eastAsia="Times New Roman" w:hAnsi="Times New Roman" w:cs="Times New Roman"/>
          <w:lang w:val="en-US" w:eastAsia="ru-RU" w:bidi="ar-SA"/>
        </w:rPr>
        <w:t>tiff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, </w:t>
      </w:r>
      <w:r w:rsidRPr="00BD7CA5">
        <w:rPr>
          <w:rFonts w:ascii="Times New Roman" w:eastAsia="Times New Roman" w:hAnsi="Times New Roman" w:cs="Times New Roman"/>
          <w:lang w:val="en-US" w:eastAsia="ru-RU" w:bidi="ar-SA"/>
        </w:rPr>
        <w:t>jpeg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(</w:t>
      </w:r>
      <w:r w:rsidRPr="00BD7CA5">
        <w:rPr>
          <w:rFonts w:ascii="Times New Roman" w:eastAsia="Times New Roman" w:hAnsi="Times New Roman" w:cs="Times New Roman"/>
          <w:lang w:val="en-US" w:eastAsia="ru-RU" w:bidi="ar-SA"/>
        </w:rPr>
        <w:t>jpg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), xls, xlsx. </w:t>
      </w:r>
    </w:p>
    <w:p w14:paraId="67FB14DB" w14:textId="77777777" w:rsidR="00BD7CA5" w:rsidRPr="00BD7CA5" w:rsidRDefault="00BD7CA5" w:rsidP="00BD7CA5">
      <w:pPr>
        <w:widowControl/>
        <w:numPr>
          <w:ilvl w:val="0"/>
          <w:numId w:val="3"/>
        </w:numPr>
        <w:suppressAutoHyphens w:val="0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14:paraId="265BFB77" w14:textId="77777777" w:rsidR="00BD7CA5" w:rsidRPr="00BD7CA5" w:rsidRDefault="00BD7CA5" w:rsidP="00BD7CA5">
      <w:pPr>
        <w:widowControl/>
        <w:numPr>
          <w:ilvl w:val="0"/>
          <w:numId w:val="3"/>
        </w:numPr>
        <w:suppressAutoHyphens w:val="0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14:paraId="31CAB8E8" w14:textId="77777777" w:rsidR="00BD7CA5" w:rsidRPr="00BD7CA5" w:rsidRDefault="00BD7CA5" w:rsidP="00BD7CA5">
      <w:pPr>
        <w:widowControl/>
        <w:numPr>
          <w:ilvl w:val="0"/>
          <w:numId w:val="3"/>
        </w:numPr>
        <w:suppressAutoHyphens w:val="0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14:paraId="49246A5B" w14:textId="77777777" w:rsidR="00BD7CA5" w:rsidRPr="00BD7CA5" w:rsidRDefault="00BD7CA5" w:rsidP="00BD7CA5">
      <w:pPr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3.3.3. Получение заявителем сведений о ходе выполнения запроса о предоставлении муниципальной услуги.</w:t>
      </w:r>
    </w:p>
    <w:p w14:paraId="1511093E" w14:textId="77777777" w:rsidR="00BD7CA5" w:rsidRPr="00BD7CA5" w:rsidRDefault="00BD7CA5" w:rsidP="00BD7CA5">
      <w:pPr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14:paraId="499C3D61" w14:textId="77777777" w:rsidR="00BD7CA5" w:rsidRPr="00BD7CA5" w:rsidRDefault="00BD7CA5" w:rsidP="00BD7CA5">
      <w:pPr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14:paraId="09EB9260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14:paraId="2D5B2213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Если в качестве способа получения результата предоставления муниципальной услуги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14:paraId="1C370B6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06BCE90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1844620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3.4. Порядок выполнения административных процедур ОГКУ «Правительство для граждан»</w:t>
      </w:r>
      <w:r w:rsidRPr="00BD7CA5">
        <w:rPr>
          <w:rFonts w:ascii="Times New Roman" w:eastAsia="Times New Roman" w:hAnsi="Times New Roman" w:cs="Times New Roman"/>
          <w:lang w:eastAsia="ru-RU" w:bidi="ar-SA"/>
        </w:rPr>
        <w:t>.</w:t>
      </w:r>
    </w:p>
    <w:p w14:paraId="127147AA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консультирование заявителей о порядке предоставления муниципальной услуги в многофункциональном центре.</w:t>
      </w:r>
    </w:p>
    <w:p w14:paraId="1ED7032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Информирование заявителей о порядке предоставления муниципальной услуги осуществляется путём:</w:t>
      </w:r>
    </w:p>
    <w:p w14:paraId="39A1949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14:paraId="06CE240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личного обращения заявителя;</w:t>
      </w:r>
    </w:p>
    <w:p w14:paraId="2D48B261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 справочному телефону.</w:t>
      </w:r>
    </w:p>
    <w:p w14:paraId="58EFEF8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для граждан»: (8422) 37-31-31.</w:t>
      </w:r>
    </w:p>
    <w:p w14:paraId="07C5FCE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14:paraId="51839CA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3.4.2.</w:t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14:paraId="411DAD1A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14:paraId="2A8690A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14:paraId="0767C76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                                     в ОГКУ «Правительство для граждан» от заявителя.</w:t>
      </w:r>
    </w:p>
    <w:p w14:paraId="3358D25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Уполномоченный орган обеспечивает регистрацию заявления, принятого                    от ОГКУ «Правительство для граждан» в день поступления.</w:t>
      </w:r>
    </w:p>
    <w:p w14:paraId="718A485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                от ОГКУ «Правительство для граждан».</w:t>
      </w:r>
    </w:p>
    <w:p w14:paraId="610631A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14:paraId="45ABE43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Основанием для начала административной процедуры является полученное от уполномоченного органа подписанного разрешения либо постановления об отказе в предоставлении муниципальной услуги.</w:t>
      </w:r>
    </w:p>
    <w:p w14:paraId="6E5E877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Уполномоченный орган обеспечивает передачу результата предоставления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14:paraId="3B80B621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14:paraId="53D7E33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 личном обращении заявителя (представителя заявителя) работник                 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BD7CA5">
        <w:rPr>
          <w:rFonts w:ascii="Times New Roman" w:eastAsia="Times New Roman" w:hAnsi="Times New Roman" w:cs="Times New Roman"/>
          <w:bCs/>
          <w:lang w:eastAsia="ru-RU" w:bidi="ar-SA"/>
        </w:rPr>
        <w:t xml:space="preserve"> при </w:t>
      </w:r>
      <w:r w:rsidRPr="00BD7CA5">
        <w:rPr>
          <w:rFonts w:ascii="Times New Roman" w:eastAsia="Times New Roman" w:hAnsi="Times New Roman" w:cs="Times New Roman"/>
          <w:bCs/>
          <w:lang w:eastAsia="ru-RU" w:bidi="ar-SA"/>
        </w:rPr>
        <w:lastRenderedPageBreak/>
        <w:t>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BD7CA5">
        <w:rPr>
          <w:rFonts w:ascii="Times New Roman" w:eastAsia="Times New Roman" w:hAnsi="Times New Roman" w:cs="Times New Roman"/>
          <w:lang w:eastAsia="ru-RU" w:bidi="ar-SA"/>
        </w:rPr>
        <w:t>.</w:t>
      </w:r>
    </w:p>
    <w:p w14:paraId="1C35471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 случае, если заявитель не получил результат предоставления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14:paraId="42F441F3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3.4.4. Иные процедуры.</w:t>
      </w:r>
    </w:p>
    <w:p w14:paraId="2F92DAE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3.4.5. Иные действия.</w:t>
      </w:r>
    </w:p>
    <w:p w14:paraId="2FE4784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14:paraId="6AE81E8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65E7105B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14:paraId="6C6B56A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14:paraId="6CE79469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14:paraId="0B35814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BD7CA5">
        <w:rPr>
          <w:rFonts w:ascii="Times New Roman" w:eastAsia="Times New Roman" w:hAnsi="Times New Roman" w:cs="Times New Roman"/>
          <w:b/>
          <w:lang w:eastAsia="ru-RU" w:bidi="ar-SA"/>
        </w:rPr>
        <w:t>.</w:t>
      </w:r>
    </w:p>
    <w:p w14:paraId="1EAC268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 обращении за исправлением опечаток и (или) ошибок заявитель представляет:</w:t>
      </w:r>
    </w:p>
    <w:p w14:paraId="4D4EDE5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заявление;</w:t>
      </w:r>
    </w:p>
    <w:p w14:paraId="65B371A9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документы, имеющие юридическую силу и содержащие правильные данные;</w:t>
      </w:r>
    </w:p>
    <w:p w14:paraId="301C4EF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 w14:paraId="490F1DA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14:paraId="63F125B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Заявление и документ, в котором содержатся опечатки и (или) ошибки, представляются следующими способами:</w:t>
      </w:r>
    </w:p>
    <w:p w14:paraId="354006F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14:paraId="745706E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49B053A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14:paraId="0C8562F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составляет 1 рабочий день.</w:t>
      </w:r>
    </w:p>
    <w:p w14:paraId="743273E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3.5.2. Рассмотрение поступившего заявления, выдача исправленного документа.</w:t>
      </w:r>
    </w:p>
    <w:p w14:paraId="4E95140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14:paraId="482EF3F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Заявление с визой Руководителя уполномоченного органа передается на исполнение специалисту.</w:t>
      </w:r>
    </w:p>
    <w:p w14:paraId="4C51276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14:paraId="6060DBB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 исправлении опечаток и (или) ошибок не допускается:</w:t>
      </w:r>
    </w:p>
    <w:p w14:paraId="7ED960F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изменение содержания документов, являющихся результатом предоставления муниципальной услуги;</w:t>
      </w:r>
    </w:p>
    <w:p w14:paraId="7469654D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A60342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14:paraId="27BCCB41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14:paraId="10CE3A5B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Результатом выполнения административной процедуры является новый исправленный документ.</w:t>
      </w:r>
    </w:p>
    <w:p w14:paraId="52A1824F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Выдача заявителю нового исправленного документа осуществляется в течение одного рабочего дня.</w:t>
      </w:r>
    </w:p>
    <w:p w14:paraId="1910F4F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14:paraId="3A920FD4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Оригинал документа, в котором содержатся допущенные опечатки и (или) ошибки, после выдачи заявителю нового исправленного документа </w:t>
      </w:r>
      <w:r w:rsidRPr="00BD7CA5">
        <w:rPr>
          <w:rFonts w:ascii="Times New Roman" w:eastAsia="Times New Roman" w:hAnsi="Times New Roman" w:cs="Times New Roman"/>
          <w:szCs w:val="20"/>
          <w:u w:val="single"/>
          <w:lang w:eastAsia="ru-RU" w:bidi="ar-SA"/>
        </w:rPr>
        <w:t xml:space="preserve"> находится в Администрации муниципального образования «Новомалыклинский район»                                                           .</w:t>
      </w:r>
    </w:p>
    <w:p w14:paraId="10761408" w14:textId="77777777" w:rsidR="00BD7CA5" w:rsidRPr="00BD7CA5" w:rsidRDefault="00BD7CA5" w:rsidP="00BD7CA5">
      <w:pPr>
        <w:ind w:firstLine="709"/>
        <w:jc w:val="center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14:paraId="1CEB2C7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05163FA8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4. Формы контроля за исполнением административного регламента</w:t>
      </w:r>
    </w:p>
    <w:p w14:paraId="4194C2C2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0300653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36E50A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начальником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                                                                                        . </w:t>
      </w:r>
      <w:r w:rsidRPr="00BD7CA5">
        <w:rPr>
          <w:rFonts w:ascii="Times New Roman" w:eastAsia="Times New Roman" w:hAnsi="Times New Roman" w:cs="Times New Roman"/>
          <w:i/>
          <w:u w:val="single"/>
          <w:lang w:eastAsia="ru-RU" w:bidi="ar-SA"/>
        </w:rPr>
        <w:t xml:space="preserve">                                                                                            </w:t>
      </w:r>
    </w:p>
    <w:p w14:paraId="71FD7B1C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14:paraId="2468E72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6778479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14:paraId="0C5F3AD5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Проверки полноты и качества предоставления муниципальной услуги осуществляются на основании  </w:t>
      </w:r>
      <w:r w:rsidRPr="00BD7CA5"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 xml:space="preserve"> </w:t>
      </w:r>
      <w:bookmarkStart w:id="8" w:name="__DdeLink__2007_2028654096"/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постановления администрации муниципального образования «Новомалыклинский район»  от 14.11.2012 № 665  «Об утверждении Положения о проведении мониторинга качества  и  доступности  предоставления  муниципальных  услуг в администрации муниципального образования «Новомалыклинский район». Начальником</w:t>
      </w:r>
      <w:r w:rsidRPr="00BD7CA5">
        <w:rPr>
          <w:rFonts w:ascii="Times New Roman" w:hAnsi="Times New Roman" w:cs="Arial"/>
          <w:u w:val="single"/>
          <w:lang w:eastAsia="ru-RU" w:bidi="ar-SA"/>
        </w:rPr>
        <w:t xml:space="preserve"> </w:t>
      </w:r>
      <w:bookmarkEnd w:id="8"/>
      <w:r w:rsidRPr="00BD7CA5">
        <w:rPr>
          <w:rFonts w:ascii="Times New Roman" w:hAnsi="Times New Roman" w:cs="Arial"/>
          <w:color w:val="000000"/>
          <w:u w:val="single"/>
          <w:lang w:eastAsia="ru-RU" w:bidi="ar-SA"/>
        </w:rPr>
        <w:t>отдела  правового  обеспечения, муниципальной службы, кадров и архивного дела администрации муниципального образования «Новомалыклинский район»                              .</w:t>
      </w:r>
    </w:p>
    <w:p w14:paraId="3C60C21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4.2.2. Проверки могут быть плановыми и внеплановыми.</w:t>
      </w:r>
    </w:p>
    <w:p w14:paraId="6702B57C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  1  раз в год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.</w:t>
      </w:r>
    </w:p>
    <w:p w14:paraId="6DF93AAC" w14:textId="77777777" w:rsidR="00BD7CA5" w:rsidRPr="00BD7CA5" w:rsidRDefault="00BD7CA5" w:rsidP="00BD7CA5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указать периодичность проведения проверок</w:t>
      </w:r>
    </w:p>
    <w:p w14:paraId="0D4CD68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14:paraId="57CE4D82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14:paraId="20805FFA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14:paraId="77EEB4F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14:paraId="1BA0411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14:paraId="6DEDEA6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B45F2C4" w14:textId="77777777" w:rsidR="00BD7CA5" w:rsidRPr="00BD7CA5" w:rsidRDefault="00BD7CA5" w:rsidP="00BD7CA5">
      <w:pPr>
        <w:ind w:firstLine="709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  осуществляется н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>ачальником</w:t>
      </w:r>
      <w:r w:rsidRPr="00BD7CA5">
        <w:rPr>
          <w:rFonts w:ascii="Times New Roman" w:hAnsi="Times New Roman" w:cs="Arial"/>
          <w:u w:val="single"/>
          <w:lang w:eastAsia="ru-RU" w:bidi="ar-SA"/>
        </w:rPr>
        <w:t xml:space="preserve"> </w:t>
      </w:r>
      <w:r w:rsidRPr="00BD7CA5">
        <w:rPr>
          <w:rFonts w:ascii="Times New Roman" w:hAnsi="Times New Roman" w:cs="Arial"/>
          <w:color w:val="000000"/>
          <w:u w:val="single"/>
          <w:lang w:eastAsia="ru-RU" w:bidi="ar-SA"/>
        </w:rPr>
        <w:t xml:space="preserve">отдела  правового  обеспечения, муниципальной службы, кадров и архивного дела администрации муниципального образования «Новомалыклинский район»                               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14:paraId="257F2D89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14:paraId="1B029C91" w14:textId="77777777" w:rsidR="00BD7CA5" w:rsidRPr="00BD7CA5" w:rsidRDefault="00BD7CA5" w:rsidP="00BD7CA5">
      <w:pPr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14:paraId="4E3D1834" w14:textId="77777777" w:rsidR="00BD7CA5" w:rsidRPr="00BD7CA5" w:rsidRDefault="00BD7CA5" w:rsidP="00BD7CA5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14:paraId="18D65F34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730F1F56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14:paraId="2632111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              ОГКУ «Правительства для граждан» (далее – жалоба).</w:t>
      </w:r>
    </w:p>
    <w:p w14:paraId="69C67A17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7E46C34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14:paraId="7BBE95D1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14:paraId="59866C1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14:paraId="14ED56E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Жалобы на решение и (или) действия (бездействие) руководителя                          ОГКУ «Правительство для граждан» рассматривается Правительством Ульяновской области.</w:t>
      </w:r>
    </w:p>
    <w:p w14:paraId="702B4CEE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14:paraId="48333A13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14:paraId="7047CF3B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14:paraId="0DE5EC98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Кодекс Ульяновской области об административных правонарушениях;</w:t>
      </w:r>
    </w:p>
    <w:p w14:paraId="48B234E5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77A41F70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56FB41" w14:textId="77777777" w:rsidR="00BD7CA5" w:rsidRPr="00BD7CA5" w:rsidRDefault="00BD7CA5" w:rsidP="00BD7CA5">
      <w:pPr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Постановление администрации муниципального образования «Новомалыклинский район» от 16.11.2012   № 671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«Новомалыклинский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                                                                                         .</w:t>
      </w:r>
      <w:r w:rsidRPr="00BD7CA5"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                                                                                                                                            </w:t>
      </w:r>
    </w:p>
    <w:p w14:paraId="19F1D84A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5.5. Информация, указанная в пунктах 5.1 </w:t>
      </w:r>
      <w:r w:rsidRPr="00BD7CA5">
        <w:rPr>
          <w:rFonts w:ascii="Times New Roman" w:eastAsia="Times New Roman" w:hAnsi="Times New Roman" w:cs="Times New Roman"/>
          <w:shd w:val="clear" w:color="auto" w:fill="FFFFFF"/>
          <w:lang w:eastAsia="ru-RU" w:bidi="ar-SA"/>
        </w:rPr>
        <w:t>–</w:t>
      </w: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5.4 настоящего административного регламента размещена на:</w:t>
      </w:r>
    </w:p>
    <w:p w14:paraId="6E03431B" w14:textId="77777777" w:rsidR="00BD7CA5" w:rsidRPr="00BD7CA5" w:rsidRDefault="00BD7CA5" w:rsidP="00BD7CA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официальном сайте уполномоченного органа</w:t>
      </w:r>
      <w:r w:rsidRPr="00BD7CA5">
        <w:rPr>
          <w:rFonts w:ascii="Times New Roman" w:eastAsia="Times New Roman" w:hAnsi="Times New Roman" w:cs="Times New Roman"/>
          <w:i/>
          <w:lang w:eastAsia="ru-RU" w:bidi="ar-SA"/>
        </w:rPr>
        <w:t xml:space="preserve">,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Едином портале, Региональном портале.</w:t>
      </w:r>
    </w:p>
    <w:p w14:paraId="0E3253CE" w14:textId="77777777" w:rsidR="00BD7CA5" w:rsidRPr="00BD7CA5" w:rsidRDefault="00BD7CA5" w:rsidP="00BD7CA5">
      <w:pPr>
        <w:widowControl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  <w:r w:rsidRPr="00BD7CA5">
        <w:rPr>
          <w:rFonts w:ascii="Century" w:eastAsia="Times New Roman" w:hAnsi="Century" w:cs="Times New Roman"/>
          <w:sz w:val="20"/>
          <w:szCs w:val="20"/>
          <w:lang w:eastAsia="ru-RU" w:bidi="ar-SA"/>
        </w:rPr>
        <w:t xml:space="preserve">                                                         </w:t>
      </w:r>
      <w:r w:rsidRPr="00BD7CA5">
        <w:rPr>
          <w:rFonts w:ascii="Century" w:eastAsia="Times New Roman" w:hAnsi="Century" w:cs="Times New Roman"/>
          <w:color w:val="000000"/>
          <w:sz w:val="28"/>
          <w:szCs w:val="28"/>
          <w:lang w:eastAsia="ru-RU" w:bidi="ar-SA"/>
        </w:rPr>
        <w:t xml:space="preserve"> </w:t>
      </w:r>
      <w:r w:rsidRPr="00BD7CA5">
        <w:rPr>
          <w:rFonts w:ascii="Century" w:eastAsia="Times New Roman" w:hAnsi="Century" w:cs="Times New Roman"/>
          <w:color w:val="000000"/>
          <w:lang w:eastAsia="ru-RU" w:bidi="ar-SA"/>
        </w:rPr>
        <w:t xml:space="preserve"> </w:t>
      </w:r>
      <w:hyperlink r:id="rId11">
        <w:r w:rsidRPr="00BD7CA5">
          <w:rPr>
            <w:rFonts w:ascii="Century" w:eastAsia="Times New Roman" w:hAnsi="Century" w:cs="Times New Roman"/>
            <w:color w:val="0563C1"/>
            <w:u w:val="single"/>
            <w:lang w:eastAsia="ru-RU" w:bidi="ar-SA"/>
          </w:rPr>
          <w:t>http://nmalykla.ulregion.ru/admreformi/</w:t>
        </w:r>
      </w:hyperlink>
      <w:r w:rsidRPr="00BD7CA5">
        <w:rPr>
          <w:rFonts w:ascii="Century" w:eastAsia="Times New Roman" w:hAnsi="Century" w:cs="Times New Roman"/>
          <w:color w:val="0563C1"/>
          <w:u w:val="single"/>
          <w:lang w:eastAsia="ru-RU" w:bidi="ar-SA"/>
        </w:rPr>
        <w:t xml:space="preserve"> </w:t>
      </w:r>
    </w:p>
    <w:p w14:paraId="3BC5B604" w14:textId="77777777" w:rsidR="00BD7CA5" w:rsidRPr="00BD7CA5" w:rsidRDefault="00BD7CA5" w:rsidP="00BD7CA5">
      <w:pPr>
        <w:widowControl/>
        <w:textAlignment w:val="baseline"/>
        <w:rPr>
          <w:rFonts w:ascii="Century" w:eastAsia="Times New Roman" w:hAnsi="Century" w:cs="Times New Roman"/>
          <w:sz w:val="20"/>
          <w:szCs w:val="20"/>
          <w:lang w:eastAsia="ru-RU" w:bidi="ar-SA"/>
        </w:rPr>
      </w:pPr>
    </w:p>
    <w:p w14:paraId="2AE4896D" w14:textId="77777777" w:rsidR="00BD7CA5" w:rsidRPr="00BD7CA5" w:rsidRDefault="00BD7CA5" w:rsidP="00BD7CA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sectPr w:rsidR="00BD7CA5" w:rsidRPr="00BD7CA5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20" w:footer="720" w:gutter="0"/>
          <w:cols w:space="720"/>
          <w:formProt w:val="0"/>
          <w:titlePg/>
          <w:docGrid w:linePitch="272" w:charSpace="2047"/>
        </w:sectPr>
      </w:pPr>
    </w:p>
    <w:p w14:paraId="1C78E980" w14:textId="77777777" w:rsidR="00BD7CA5" w:rsidRPr="00BD7CA5" w:rsidRDefault="00BD7CA5" w:rsidP="00BD7CA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lastRenderedPageBreak/>
        <w:t>Приложение № 1</w:t>
      </w:r>
    </w:p>
    <w:p w14:paraId="65A2913D" w14:textId="77777777" w:rsidR="00BD7CA5" w:rsidRPr="00BD7CA5" w:rsidRDefault="00BD7CA5" w:rsidP="00BD7CA5">
      <w:pPr>
        <w:suppressAutoHyphens w:val="0"/>
        <w:ind w:firstLine="720"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к административному регламенту</w:t>
      </w:r>
    </w:p>
    <w:p w14:paraId="28AAC4C7" w14:textId="77777777" w:rsidR="00BD7CA5" w:rsidRPr="00BD7CA5" w:rsidRDefault="00BD7CA5" w:rsidP="00BD7CA5">
      <w:pPr>
        <w:suppressAutoHyphens w:val="0"/>
        <w:ind w:firstLine="720"/>
        <w:jc w:val="right"/>
        <w:rPr>
          <w:rFonts w:ascii="Times New Roman" w:eastAsia="Times New Roman" w:hAnsi="Times New Roman" w:cs="Times New Roman"/>
          <w:lang w:eastAsia="ru-RU" w:bidi="ar-SA"/>
        </w:rPr>
      </w:pPr>
    </w:p>
    <w:p w14:paraId="3A4BC42F" w14:textId="77777777" w:rsidR="00BD7CA5" w:rsidRPr="00BD7CA5" w:rsidRDefault="00BD7CA5" w:rsidP="00BD7CA5">
      <w:pPr>
        <w:suppressAutoHyphens w:val="0"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                         </w:t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  <w:t>В ___________________________</w:t>
      </w:r>
    </w:p>
    <w:p w14:paraId="07B21A44" w14:textId="77777777" w:rsidR="00BD7CA5" w:rsidRPr="00BD7CA5" w:rsidRDefault="00BD7CA5" w:rsidP="00BD7CA5">
      <w:pPr>
        <w:suppressAutoHyphens w:val="0"/>
        <w:jc w:val="right"/>
        <w:rPr>
          <w:rFonts w:ascii="Times New Roman" w:eastAsia="Times New Roman" w:hAnsi="Times New Roman" w:cs="Times New Roman"/>
          <w:lang w:eastAsia="ru-RU" w:bidi="ar-SA"/>
        </w:rPr>
      </w:pPr>
      <w:bookmarkStart w:id="9" w:name="P451"/>
      <w:bookmarkEnd w:id="9"/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    ___________________________</w:t>
      </w:r>
    </w:p>
    <w:p w14:paraId="56A6585A" w14:textId="77777777" w:rsidR="00BD7CA5" w:rsidRPr="00BD7CA5" w:rsidRDefault="00BD7CA5" w:rsidP="00BD7CA5">
      <w:pPr>
        <w:suppressAutoHyphens w:val="0"/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___________________________</w:t>
      </w:r>
    </w:p>
    <w:p w14:paraId="469850A2" w14:textId="77777777" w:rsidR="00BD7CA5" w:rsidRPr="00BD7CA5" w:rsidRDefault="00BD7CA5" w:rsidP="00BD7CA5">
      <w:pPr>
        <w:suppressAutoHyphens w:val="0"/>
        <w:jc w:val="right"/>
        <w:rPr>
          <w:rFonts w:ascii="Times New Roman" w:eastAsia="Times New Roman" w:hAnsi="Times New Roman" w:cs="Times New Roman"/>
          <w:lang w:eastAsia="ru-RU" w:bidi="ar-SA"/>
        </w:rPr>
      </w:pPr>
    </w:p>
    <w:p w14:paraId="5C5A2BD2" w14:textId="77777777" w:rsidR="00BD7CA5" w:rsidRPr="00BD7CA5" w:rsidRDefault="00BD7CA5" w:rsidP="00BD7CA5">
      <w:pPr>
        <w:suppressAutoHyphens w:val="0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14:paraId="0A4FF062" w14:textId="77777777" w:rsidR="00BD7CA5" w:rsidRPr="00BD7CA5" w:rsidRDefault="00BD7CA5" w:rsidP="00BD7CA5">
      <w:pPr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Заявление на выдачу разрешения</w:t>
      </w:r>
    </w:p>
    <w:p w14:paraId="37C591F4" w14:textId="77777777" w:rsidR="00BD7CA5" w:rsidRPr="00BD7CA5" w:rsidRDefault="00BD7CA5" w:rsidP="00BD7CA5">
      <w:pPr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BD7CA5">
        <w:rPr>
          <w:rFonts w:ascii="Times New Roman" w:eastAsia="Times New Roman" w:hAnsi="Times New Roman" w:cs="Times New Roman"/>
          <w:b/>
          <w:lang w:eastAsia="ru-RU" w:bidi="ar-SA"/>
        </w:rPr>
        <w:t>на установку и эксплуатацию рекламной конструкции</w:t>
      </w:r>
    </w:p>
    <w:p w14:paraId="317D19E1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14:paraId="27569738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1. Заявитель ______________________________________________________________</w:t>
      </w:r>
    </w:p>
    <w:p w14:paraId="3FF407F3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                </w:t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</w:r>
      <w:r w:rsidRPr="00BD7CA5">
        <w:rPr>
          <w:rFonts w:ascii="Times New Roman" w:eastAsia="Times New Roman" w:hAnsi="Times New Roman" w:cs="Times New Roman"/>
          <w:lang w:eastAsia="ru-RU" w:bidi="ar-SA"/>
        </w:rPr>
        <w:tab/>
        <w:t xml:space="preserve"> (фамилия, имя, отчество (при наличии) - для граждан, полное</w:t>
      </w:r>
    </w:p>
    <w:p w14:paraId="0FE1CF7F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___________________________________________________________________________</w:t>
      </w:r>
    </w:p>
    <w:p w14:paraId="64E1E2EC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наименование организации - для юридических лиц, его почтовый индекс и адрес)</w:t>
      </w:r>
    </w:p>
    <w:p w14:paraId="48CB62E2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2. Должность, Ф.И.О. руководителя, (тел.) _____________________________________</w:t>
      </w:r>
    </w:p>
    <w:p w14:paraId="3D9D4833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___________________________________________________________________________</w:t>
      </w:r>
    </w:p>
    <w:p w14:paraId="55E7AD09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Ф.И.О. доверенного лица, (тел.) _____________________________________________</w:t>
      </w:r>
    </w:p>
    <w:p w14:paraId="33E60A50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___________________________________________________________________________</w:t>
      </w:r>
    </w:p>
    <w:p w14:paraId="1B2662F3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Прошу  Вас  выдать  разрешение  на  установку и эксплуатацию рекламной конструкции по адресу _____________________________________________________</w:t>
      </w:r>
    </w:p>
    <w:p w14:paraId="2AAECD7C" w14:textId="77777777" w:rsidR="00BD7CA5" w:rsidRPr="00BD7CA5" w:rsidRDefault="00BD7CA5" w:rsidP="00BD7CA5">
      <w:pPr>
        <w:suppressAutoHyphens w:val="0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(или имеющей адресные ориентиры)</w:t>
      </w:r>
    </w:p>
    <w:p w14:paraId="0F0DD349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3. Реквизиты заявителя:</w:t>
      </w:r>
    </w:p>
    <w:p w14:paraId="206F44B4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Р/с ____________________________ в ____________________________________</w:t>
      </w:r>
    </w:p>
    <w:p w14:paraId="67AB752B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ИНН ________________________________ БИК ______________________________</w:t>
      </w:r>
    </w:p>
    <w:p w14:paraId="37BAF346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ОКОНХ ______________________________ ОКПО _____________________________</w:t>
      </w:r>
    </w:p>
    <w:p w14:paraId="1A13998D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4. Тип рекламной конструкции</w:t>
      </w:r>
    </w:p>
    <w:p w14:paraId="7CF676E2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5. Характеристика рекламной конструкции:</w:t>
      </w:r>
    </w:p>
    <w:p w14:paraId="163BB2F1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Ширина ____________ высота ____________ количество сторон _____________</w:t>
      </w:r>
    </w:p>
    <w:p w14:paraId="0B4C7E54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Площадь информационного поля __________________________________________</w:t>
      </w:r>
    </w:p>
    <w:p w14:paraId="10970787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Световое решение ______________________________________________________</w:t>
      </w:r>
    </w:p>
    <w:p w14:paraId="0D088390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Материал ______________________________________________________________</w:t>
      </w:r>
    </w:p>
    <w:p w14:paraId="1AABE3A9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Изготовление __________________________________________________________</w:t>
      </w:r>
    </w:p>
    <w:p w14:paraId="4F4994A6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5. Срок действия разрешения*______________________________________________</w:t>
      </w:r>
    </w:p>
    <w:p w14:paraId="54D87E5E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14:paraId="1074C2BA" w14:textId="77777777" w:rsidR="00BD7CA5" w:rsidRPr="00BD7CA5" w:rsidRDefault="00BD7CA5" w:rsidP="00BD7CA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14:paraId="6A5F2698" w14:textId="77777777" w:rsidR="00BD7CA5" w:rsidRPr="00BD7CA5" w:rsidRDefault="00BD7CA5" w:rsidP="00BD7CA5">
      <w:pPr>
        <w:pBdr>
          <w:bottom w:val="single" w:sz="12" w:space="1" w:color="00000A"/>
        </w:pBd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6. Перечень прилагаемых документов: ___________________________________</w:t>
      </w:r>
    </w:p>
    <w:p w14:paraId="5F588AEE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tbl>
      <w:tblPr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9"/>
        <w:gridCol w:w="426"/>
        <w:gridCol w:w="8476"/>
      </w:tblGrid>
      <w:tr w:rsidR="00BD7CA5" w:rsidRPr="00BD7CA5" w14:paraId="61C4B1FA" w14:textId="77777777" w:rsidTr="00926AE8">
        <w:tc>
          <w:tcPr>
            <w:tcW w:w="9571" w:type="dxa"/>
            <w:gridSpan w:val="3"/>
            <w:shd w:val="clear" w:color="auto" w:fill="auto"/>
          </w:tcPr>
          <w:p w14:paraId="62D6B403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val="en-US"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lang w:val="en-US" w:eastAsia="ru-RU" w:bidi="ar-SA"/>
              </w:rPr>
              <w:t xml:space="preserve">Место получения </w:t>
            </w:r>
            <w:r w:rsidRPr="00BD7CA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муниципальной </w:t>
            </w:r>
            <w:r w:rsidRPr="00BD7CA5">
              <w:rPr>
                <w:rFonts w:ascii="Times New Roman" w:eastAsia="Times New Roman" w:hAnsi="Times New Roman" w:cs="Times New Roman"/>
                <w:lang w:val="en-US" w:eastAsia="ru-RU" w:bidi="ar-SA"/>
              </w:rPr>
              <w:t>услуги:</w:t>
            </w:r>
          </w:p>
        </w:tc>
      </w:tr>
      <w:tr w:rsidR="00BD7CA5" w:rsidRPr="00BD7CA5" w14:paraId="56A44A51" w14:textId="77777777" w:rsidTr="00926AE8">
        <w:tc>
          <w:tcPr>
            <w:tcW w:w="669" w:type="dxa"/>
            <w:tcBorders>
              <w:right w:val="single" w:sz="4" w:space="0" w:color="00000A"/>
            </w:tcBorders>
            <w:shd w:val="clear" w:color="auto" w:fill="auto"/>
          </w:tcPr>
          <w:p w14:paraId="51ECAA52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val="en-US" w:eastAsia="ru-RU"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4EF835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val="en-US" w:eastAsia="ru-RU" w:bidi="ar-SA"/>
              </w:rPr>
            </w:pPr>
          </w:p>
        </w:tc>
        <w:tc>
          <w:tcPr>
            <w:tcW w:w="8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950317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lang w:eastAsia="ru-RU" w:bidi="ar-SA"/>
              </w:rPr>
              <w:t>Наименование ________________________________</w:t>
            </w:r>
          </w:p>
        </w:tc>
      </w:tr>
      <w:tr w:rsidR="00BD7CA5" w:rsidRPr="00BD7CA5" w14:paraId="171DF9E3" w14:textId="77777777" w:rsidTr="00926AE8">
        <w:tc>
          <w:tcPr>
            <w:tcW w:w="669" w:type="dxa"/>
            <w:shd w:val="clear" w:color="auto" w:fill="auto"/>
          </w:tcPr>
          <w:p w14:paraId="77C3F1C5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1F056F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476" w:type="dxa"/>
            <w:vMerge/>
            <w:tcBorders>
              <w:top w:val="single" w:sz="4" w:space="0" w:color="00000A"/>
            </w:tcBorders>
            <w:shd w:val="clear" w:color="auto" w:fill="auto"/>
          </w:tcPr>
          <w:p w14:paraId="48203855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BD7CA5" w:rsidRPr="00BD7CA5" w14:paraId="597354B6" w14:textId="77777777" w:rsidTr="00926AE8">
        <w:tc>
          <w:tcPr>
            <w:tcW w:w="669" w:type="dxa"/>
            <w:tcBorders>
              <w:right w:val="single" w:sz="4" w:space="0" w:color="00000A"/>
            </w:tcBorders>
            <w:shd w:val="clear" w:color="auto" w:fill="auto"/>
          </w:tcPr>
          <w:p w14:paraId="7408273E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7D6750C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955538E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D7CA5">
              <w:rPr>
                <w:rFonts w:ascii="Times New Roman" w:eastAsia="Times New Roman" w:hAnsi="Times New Roman" w:cs="Times New Roman"/>
                <w:lang w:eastAsia="ru-RU" w:bidi="ar-SA"/>
              </w:rPr>
              <w:t>МФЦ (в случае подачи заявления через МФЦ)</w:t>
            </w:r>
          </w:p>
        </w:tc>
      </w:tr>
      <w:tr w:rsidR="00BD7CA5" w:rsidRPr="00BD7CA5" w14:paraId="480C937B" w14:textId="77777777" w:rsidTr="00926AE8">
        <w:tc>
          <w:tcPr>
            <w:tcW w:w="669" w:type="dxa"/>
            <w:shd w:val="clear" w:color="auto" w:fill="auto"/>
          </w:tcPr>
          <w:p w14:paraId="3885BA23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429964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476" w:type="dxa"/>
            <w:vMerge/>
            <w:tcBorders>
              <w:top w:val="single" w:sz="4" w:space="0" w:color="00000A"/>
            </w:tcBorders>
            <w:shd w:val="clear" w:color="auto" w:fill="auto"/>
          </w:tcPr>
          <w:p w14:paraId="7F0398DF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BD7CA5" w:rsidRPr="00BD7CA5" w14:paraId="1F8950E4" w14:textId="77777777" w:rsidTr="00926AE8">
        <w:tc>
          <w:tcPr>
            <w:tcW w:w="9571" w:type="dxa"/>
            <w:gridSpan w:val="3"/>
            <w:shd w:val="clear" w:color="auto" w:fill="auto"/>
          </w:tcPr>
          <w:p w14:paraId="2582A1E3" w14:textId="77777777" w:rsidR="00BD7CA5" w:rsidRPr="00BD7CA5" w:rsidRDefault="00BD7CA5" w:rsidP="00BD7CA5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14:paraId="71F102FB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14:paraId="460C5450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Заявитель ___________________                                         "_____"______________ 20___</w:t>
      </w:r>
    </w:p>
    <w:p w14:paraId="620B6816" w14:textId="77777777" w:rsidR="00BD7CA5" w:rsidRPr="00BD7CA5" w:rsidRDefault="00BD7CA5" w:rsidP="00BD7CA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14:paraId="6AA50AD4" w14:textId="77777777" w:rsidR="00BD7CA5" w:rsidRPr="00BD7CA5" w:rsidRDefault="00BD7CA5" w:rsidP="00BD7CA5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14:paraId="589D4400" w14:textId="77777777" w:rsidR="00BD7CA5" w:rsidRPr="00BD7CA5" w:rsidRDefault="00BD7CA5" w:rsidP="00BD7CA5">
      <w:pPr>
        <w:suppressAutoHyphens w:val="0"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>Примечание: При заполнении документа исправления и подчистки не допускаются.</w:t>
      </w:r>
    </w:p>
    <w:p w14:paraId="24469DCD" w14:textId="77777777" w:rsidR="00BD7CA5" w:rsidRPr="00BD7CA5" w:rsidRDefault="00BD7CA5" w:rsidP="00BD7CA5">
      <w:pPr>
        <w:widowControl/>
        <w:textAlignment w:val="baseline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  </w:t>
      </w:r>
    </w:p>
    <w:p w14:paraId="4420873B" w14:textId="77777777" w:rsidR="00BD7CA5" w:rsidRPr="00BD7CA5" w:rsidRDefault="00BD7CA5" w:rsidP="00BD7CA5">
      <w:pPr>
        <w:widowControl/>
        <w:ind w:firstLine="540"/>
        <w:jc w:val="right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r w:rsidRPr="00BD7CA5">
        <w:rPr>
          <w:rFonts w:ascii="Times New Roman" w:eastAsia="Times New Roman" w:hAnsi="Times New Roman" w:cs="Times New Roman"/>
          <w:lang w:eastAsia="ru-RU" w:bidi="ar-SA"/>
        </w:rPr>
        <w:t>Приложение № 2</w:t>
      </w:r>
    </w:p>
    <w:p w14:paraId="2EF0C065" w14:textId="77777777" w:rsidR="00BD7CA5" w:rsidRPr="00BD7CA5" w:rsidRDefault="00BD7CA5" w:rsidP="00BD7CA5">
      <w:pPr>
        <w:widowControl/>
        <w:ind w:firstLine="540"/>
        <w:jc w:val="right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BD7CA5"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                                    к административному регламенту</w:t>
      </w:r>
    </w:p>
    <w:p w14:paraId="6511B3FD" w14:textId="77777777" w:rsidR="00BD7CA5" w:rsidRPr="00BD7CA5" w:rsidRDefault="00BD7CA5" w:rsidP="00BD7CA5">
      <w:pPr>
        <w:widowControl/>
        <w:tabs>
          <w:tab w:val="left" w:pos="3655"/>
        </w:tabs>
        <w:suppressAutoHyphens w:val="0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7332CDD2" w14:textId="77777777" w:rsidR="00BD7CA5" w:rsidRPr="00BD7CA5" w:rsidRDefault="00BD7CA5" w:rsidP="00BD7CA5">
      <w:pPr>
        <w:widowControl/>
        <w:suppressAutoHyphens w:val="0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7F0ED41E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6EC7337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 xml:space="preserve">        Муниципальное образование «__________________________________________»                      </w:t>
      </w:r>
    </w:p>
    <w:p w14:paraId="680CE99B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</w:t>
      </w:r>
      <w:r w:rsidRPr="00BD7CA5">
        <w:rPr>
          <w:rFonts w:ascii="Times New Roman" w:eastAsia="Calibri" w:hAnsi="Times New Roman" w:cs="Times New Roman"/>
          <w:i/>
          <w:sz w:val="22"/>
          <w:szCs w:val="22"/>
          <w:lang w:eastAsia="en-US" w:bidi="ar-SA"/>
        </w:rPr>
        <w:t>наименование муниципального образования</w:t>
      </w:r>
    </w:p>
    <w:p w14:paraId="526ADD69" w14:textId="77777777" w:rsidR="00BD7CA5" w:rsidRPr="00BD7CA5" w:rsidRDefault="00BD7CA5" w:rsidP="00BD7CA5">
      <w:pPr>
        <w:widowControl/>
        <w:suppressAutoHyphens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14:paraId="68BCF9E1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РАЗРЕШЕНИЕ</w:t>
      </w:r>
    </w:p>
    <w:p w14:paraId="34CB2CCB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lang w:eastAsia="en-US" w:bidi="ar-SA"/>
        </w:rPr>
      </w:pPr>
    </w:p>
    <w:p w14:paraId="71822B7B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НА УСТАНОВКУ И  ЭКСПЛУАТАЦИЮ  РЕКЛАМНОЙ КОНСТРУКЦИИ № __________</w:t>
      </w:r>
    </w:p>
    <w:p w14:paraId="29CAEF51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694BC3F9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Выдано ________________________________________________________________________</w:t>
      </w:r>
    </w:p>
    <w:p w14:paraId="1AAA2796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 xml:space="preserve">         (наименование владельца, фамилия, имя, отчество (при наличии) - для граждан,</w:t>
      </w:r>
    </w:p>
    <w:p w14:paraId="0CBD7033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_______________________________________________________________________________</w:t>
      </w:r>
    </w:p>
    <w:p w14:paraId="5A860BAC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>полное наименование организации - для юридических лиц, почтовый индекс и адрес)</w:t>
      </w:r>
    </w:p>
    <w:p w14:paraId="637AB9B2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632D74C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в лице _______________________________________________________________________</w:t>
      </w:r>
    </w:p>
    <w:p w14:paraId="177A858F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>(должность, фамилия, имя, отчество, руководителя)</w:t>
      </w:r>
    </w:p>
    <w:p w14:paraId="526277AB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14:paraId="2695C838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на установку _________________________________________________________________</w:t>
      </w:r>
    </w:p>
    <w:p w14:paraId="5B2ED1CD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>(тип рекламной конструкции)</w:t>
      </w:r>
    </w:p>
    <w:p w14:paraId="2E338DED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0AD87885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Ширина _________________ высота _______________ количество сторон _____________</w:t>
      </w:r>
    </w:p>
    <w:p w14:paraId="2D943B5E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площадь информационного поля ________________________________________________</w:t>
      </w:r>
    </w:p>
    <w:p w14:paraId="2AB64FB4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световое решение _____________________________________________________________</w:t>
      </w:r>
    </w:p>
    <w:p w14:paraId="2F1C7BF7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материал _____________________________________________________________________</w:t>
      </w:r>
    </w:p>
    <w:p w14:paraId="72CC88D2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изготовление _________________________________________________________________</w:t>
      </w:r>
    </w:p>
    <w:p w14:paraId="2BA9D52E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по адресу _____________________ район _________________________________________</w:t>
      </w:r>
    </w:p>
    <w:p w14:paraId="2D6406FA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>(или имеющиеся адресные ориентиры)</w:t>
      </w:r>
    </w:p>
    <w:p w14:paraId="716C6050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14:paraId="65B7BF71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14:paraId="55383EEC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 xml:space="preserve">                        (наименование собственника земельного участка, здания,</w:t>
      </w:r>
    </w:p>
    <w:p w14:paraId="69D2BAA6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</w:t>
      </w:r>
    </w:p>
    <w:p w14:paraId="544F671E" w14:textId="77777777" w:rsidR="00BD7CA5" w:rsidRPr="00BD7CA5" w:rsidRDefault="00BD7CA5" w:rsidP="00BD7CA5">
      <w:pPr>
        <w:widowControl/>
        <w:suppressAutoHyphens w:val="0"/>
        <w:jc w:val="center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i/>
          <w:lang w:eastAsia="en-US" w:bidi="ar-SA"/>
        </w:rPr>
        <w:t>недвижимого имущества, к которому присоединена рекламная конструкция)</w:t>
      </w:r>
    </w:p>
    <w:p w14:paraId="0533CA8F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2EEE8F91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на срок действия договора на установку и  эксплуатацию  рекламной конструкции:________</w:t>
      </w:r>
    </w:p>
    <w:p w14:paraId="11066952" w14:textId="77777777" w:rsidR="00BD7CA5" w:rsidRPr="00BD7CA5" w:rsidRDefault="00BD7CA5" w:rsidP="00BD7CA5">
      <w:pPr>
        <w:widowControl/>
        <w:tabs>
          <w:tab w:val="left" w:pos="7516"/>
        </w:tabs>
        <w:suppressAutoHyphens w:val="0"/>
        <w:jc w:val="both"/>
        <w:rPr>
          <w:rFonts w:ascii="Times New Roman" w:eastAsia="Calibri" w:hAnsi="Times New Roman" w:cs="Times New Roman"/>
          <w:i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ab/>
        <w:t xml:space="preserve"> </w:t>
      </w:r>
      <w:r w:rsidRPr="00BD7CA5">
        <w:rPr>
          <w:rFonts w:ascii="Times New Roman" w:eastAsia="Calibri" w:hAnsi="Times New Roman" w:cs="Times New Roman"/>
          <w:i/>
          <w:lang w:eastAsia="en-US" w:bidi="ar-SA"/>
        </w:rPr>
        <w:t>(указывается срок)</w:t>
      </w:r>
    </w:p>
    <w:p w14:paraId="3E0338BE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Дата выдачи разрешения «___»________20___</w:t>
      </w:r>
    </w:p>
    <w:p w14:paraId="1CA4B594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5D6BF76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BD7CA5">
        <w:rPr>
          <w:rFonts w:ascii="Times New Roman" w:eastAsia="Calibri" w:hAnsi="Times New Roman" w:cs="Times New Roman"/>
          <w:lang w:eastAsia="en-US" w:bidi="ar-SA"/>
        </w:rPr>
        <w:t>Глава администрации ________                         (подпись)                  (расшифровка подписи)</w:t>
      </w:r>
    </w:p>
    <w:p w14:paraId="4A7C03C2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12A906EA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97B05E3" w14:textId="77777777" w:rsidR="00BD7CA5" w:rsidRPr="00BD7CA5" w:rsidRDefault="00BD7CA5" w:rsidP="00BD7CA5">
      <w:pPr>
        <w:widowControl/>
        <w:suppressAutoHyphens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14:paraId="7F9DCF38" w14:textId="77777777" w:rsidR="00BD7CA5" w:rsidRPr="00BD7CA5" w:rsidRDefault="00BD7CA5" w:rsidP="00BD7CA5">
      <w:pPr>
        <w:widowControl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val="en-US" w:eastAsia="ru-RU" w:bidi="ar-SA"/>
        </w:rPr>
      </w:pPr>
    </w:p>
    <w:p w14:paraId="3C0612A9" w14:textId="5006B788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14:paraId="2CBBC9F4" w14:textId="3B3F5E8C" w:rsidR="00BD7CA5" w:rsidRDefault="00BD7C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AF096" w14:textId="77777777" w:rsidR="00BD7CA5" w:rsidRDefault="00BD7CA5">
      <w:pPr>
        <w:jc w:val="both"/>
      </w:pPr>
    </w:p>
    <w:sectPr w:rsidR="00BD7CA5">
      <w:headerReference w:type="default" r:id="rId15"/>
      <w:pgSz w:w="11906" w:h="16838"/>
      <w:pgMar w:top="720" w:right="566" w:bottom="964" w:left="1530" w:header="60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279E" w14:textId="77777777" w:rsidR="0008141D" w:rsidRDefault="0008141D">
      <w:r>
        <w:separator/>
      </w:r>
    </w:p>
  </w:endnote>
  <w:endnote w:type="continuationSeparator" w:id="0">
    <w:p w14:paraId="1C206E01" w14:textId="77777777" w:rsidR="0008141D" w:rsidRDefault="0008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ECAA" w14:textId="77777777" w:rsidR="00BD7CA5" w:rsidRDefault="00BD7CA5">
    <w:pPr>
      <w:pStyle w:val="af1"/>
      <w:jc w:val="center"/>
    </w:pPr>
  </w:p>
  <w:p w14:paraId="483105EE" w14:textId="77777777" w:rsidR="00BD7CA5" w:rsidRDefault="00BD7CA5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C2B4" w14:textId="77777777" w:rsidR="0008141D" w:rsidRDefault="0008141D">
      <w:r>
        <w:separator/>
      </w:r>
    </w:p>
  </w:footnote>
  <w:footnote w:type="continuationSeparator" w:id="0">
    <w:p w14:paraId="2E95AC82" w14:textId="77777777" w:rsidR="0008141D" w:rsidRDefault="0008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571870"/>
      <w:docPartObj>
        <w:docPartGallery w:val="Page Numbers (Top of Page)"/>
        <w:docPartUnique/>
      </w:docPartObj>
    </w:sdtPr>
    <w:sdtContent>
      <w:p w14:paraId="64239DFD" w14:textId="77777777" w:rsidR="00BD7CA5" w:rsidRDefault="00BD7CA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21</w:t>
        </w:r>
        <w:r>
          <w:fldChar w:fldCharType="end"/>
        </w:r>
      </w:p>
      <w:p w14:paraId="4570DC7C" w14:textId="77777777" w:rsidR="00BD7CA5" w:rsidRDefault="00BD7CA5">
        <w:pPr>
          <w:pStyle w:val="af0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651B" w14:textId="77777777" w:rsidR="00BD7CA5" w:rsidRDefault="00BD7CA5">
    <w:pPr>
      <w:pStyle w:val="af0"/>
      <w:jc w:val="center"/>
    </w:pPr>
  </w:p>
  <w:p w14:paraId="70F8A76E" w14:textId="77777777" w:rsidR="00BD7CA5" w:rsidRDefault="00BD7CA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A949" w14:textId="77777777" w:rsidR="0032007F" w:rsidRDefault="0032007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6C64"/>
    <w:multiLevelType w:val="multilevel"/>
    <w:tmpl w:val="22DE1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D96346"/>
    <w:multiLevelType w:val="multilevel"/>
    <w:tmpl w:val="8C5AEC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E230D"/>
    <w:multiLevelType w:val="multilevel"/>
    <w:tmpl w:val="AFFAAFB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7F"/>
    <w:rsid w:val="0008141D"/>
    <w:rsid w:val="0032007F"/>
    <w:rsid w:val="00B60F82"/>
    <w:rsid w:val="00BD7CA5"/>
    <w:rsid w:val="00D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20B0"/>
  <w15:docId w15:val="{EE30A217-A869-4496-B8B6-FFAB91B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eastAsia="Times New Roman"/>
      <w:b/>
      <w:bCs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 w:val="52"/>
    </w:rPr>
  </w:style>
  <w:style w:type="paragraph" w:styleId="4">
    <w:name w:val="heading 4"/>
    <w:basedOn w:val="a0"/>
    <w:uiPriority w:val="9"/>
    <w:semiHidden/>
    <w:unhideWhenUsed/>
    <w:qFormat/>
    <w:pPr>
      <w:numPr>
        <w:ilvl w:val="3"/>
        <w:numId w:val="1"/>
      </w:numPr>
      <w:outlineLvl w:val="3"/>
    </w:pPr>
    <w:rPr>
      <w:rFonts w:ascii="Times New Roman" w:eastAsia="Arial Unicode MS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4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333333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bCs w:val="0"/>
      <w:color w:val="00000A"/>
      <w:sz w:val="24"/>
      <w:szCs w:val="24"/>
      <w:highlight w:val="white"/>
      <w:lang w:val="ru-RU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Wingdings" w:hAnsi="Wingdings" w:cs="Wingdings"/>
      <w:b w:val="0"/>
      <w:bCs w:val="0"/>
      <w:color w:val="000000"/>
      <w:sz w:val="24"/>
      <w:szCs w:val="24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4">
    <w:name w:val="Символ нумерации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Гипертекстовая ссылка"/>
    <w:qFormat/>
    <w:rPr>
      <w:rFonts w:cs="Times New Roman"/>
      <w:b w:val="0"/>
      <w:color w:val="106BBE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qFormat/>
    <w:rPr>
      <w:color w:val="333333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ascii="Wingdings" w:hAnsi="Wingdings" w:cs="Wingdings"/>
      <w:b w:val="0"/>
      <w:bCs w:val="0"/>
      <w:color w:val="000000"/>
      <w:sz w:val="24"/>
      <w:szCs w:val="24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paragraph" w:styleId="a0">
    <w:name w:val="Title"/>
    <w:basedOn w:val="a"/>
    <w:next w:val="a7"/>
    <w:uiPriority w:val="10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Subtitle"/>
    <w:basedOn w:val="a0"/>
    <w:uiPriority w:val="11"/>
    <w:qFormat/>
    <w:pPr>
      <w:jc w:val="center"/>
    </w:pPr>
    <w:rPr>
      <w:i/>
      <w:i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8"/>
      <w:szCs w:val="28"/>
      <w:lang w:bidi="ar-SA"/>
    </w:rPr>
  </w:style>
  <w:style w:type="paragraph" w:customStyle="1" w:styleId="ac">
    <w:name w:val="Содержимое таблицы"/>
    <w:basedOn w:val="Standard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af">
    <w:name w:val="Обычный (веб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0">
    <w:name w:val="header"/>
    <w:basedOn w:val="a"/>
    <w:pPr>
      <w:suppressLineNumbers/>
      <w:tabs>
        <w:tab w:val="center" w:pos="4905"/>
        <w:tab w:val="right" w:pos="9810"/>
      </w:tabs>
    </w:pPr>
  </w:style>
  <w:style w:type="numbering" w:customStyle="1" w:styleId="WW8Num1">
    <w:name w:val="WW8Num1"/>
    <w:qFormat/>
  </w:style>
  <w:style w:type="paragraph" w:styleId="af1">
    <w:name w:val="footer"/>
    <w:basedOn w:val="a"/>
    <w:link w:val="af2"/>
    <w:uiPriority w:val="99"/>
    <w:semiHidden/>
    <w:unhideWhenUsed/>
    <w:rsid w:val="00BD7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BD7CA5"/>
    <w:rPr>
      <w:rFonts w:ascii="Arial" w:eastAsia="Lucida Sans Unicode" w:hAnsi="Ari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alykla.ulregion.ru/admreform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ashkontrol.ru/)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u.ulregion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25</Pages>
  <Words>11495</Words>
  <Characters>65528</Characters>
  <Application>Microsoft Office Word</Application>
  <DocSecurity>0</DocSecurity>
  <Lines>546</Lines>
  <Paragraphs>153</Paragraphs>
  <ScaleCrop>false</ScaleCrop>
  <Company/>
  <LinksUpToDate>false</LinksUpToDate>
  <CharactersWithSpaces>76870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40</cp:revision>
  <cp:lastPrinted>2019-01-23T10:52:00Z</cp:lastPrinted>
  <dcterms:created xsi:type="dcterms:W3CDTF">2010-01-26T13:48:00Z</dcterms:created>
  <dcterms:modified xsi:type="dcterms:W3CDTF">2020-03-11T07:48:00Z</dcterms:modified>
  <dc:language>ru-RU</dc:language>
</cp:coreProperties>
</file>