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19" w:rsidRDefault="00764019" w:rsidP="00CC6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4019" w:rsidRDefault="00764019" w:rsidP="00CC6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4019" w:rsidRDefault="00764019" w:rsidP="00CC6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4019" w:rsidRDefault="00764019" w:rsidP="00CC6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4019" w:rsidRDefault="00764019" w:rsidP="00CC6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4019" w:rsidRDefault="00764019" w:rsidP="00CC6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4019" w:rsidRDefault="00764019" w:rsidP="00CC6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4019" w:rsidRDefault="00764019" w:rsidP="00CC6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4019" w:rsidRDefault="00764019" w:rsidP="00CC6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4019" w:rsidRDefault="00764019" w:rsidP="00CC6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4019" w:rsidRDefault="00764019" w:rsidP="00CC6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4019" w:rsidRDefault="00764019" w:rsidP="00CC6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4019" w:rsidRDefault="00764019" w:rsidP="00CC6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4019" w:rsidRDefault="00764019" w:rsidP="00CC6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4019" w:rsidRDefault="00764019" w:rsidP="00CC6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4019" w:rsidRDefault="00764019" w:rsidP="00CC6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4019" w:rsidRDefault="00764019" w:rsidP="00CC6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4019" w:rsidRDefault="00764019" w:rsidP="00CC6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4019" w:rsidRDefault="00764019" w:rsidP="00CC6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4019" w:rsidRDefault="00764019" w:rsidP="00CC6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4019" w:rsidRDefault="00764019" w:rsidP="00CC6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4019" w:rsidRDefault="00764019" w:rsidP="00CC6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4019" w:rsidRDefault="00764019" w:rsidP="00CC6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4019" w:rsidRDefault="00764019" w:rsidP="00CC6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4019" w:rsidRDefault="00764019" w:rsidP="00CC6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4019" w:rsidRDefault="00764019" w:rsidP="00CC6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4019" w:rsidRDefault="00764019" w:rsidP="00CC6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4019" w:rsidRDefault="00764019" w:rsidP="00CC6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4019" w:rsidRDefault="00764019" w:rsidP="00CC6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4019" w:rsidRDefault="00764019" w:rsidP="00CC6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4019" w:rsidRDefault="00764019" w:rsidP="00CC6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4019" w:rsidRDefault="00764019" w:rsidP="00CC6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4019" w:rsidRDefault="00764019" w:rsidP="00CC6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4019" w:rsidRDefault="00764019" w:rsidP="00CC6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4019" w:rsidRDefault="00764019" w:rsidP="00CC6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4019" w:rsidRDefault="00764019" w:rsidP="00CC6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4019" w:rsidRDefault="00764019" w:rsidP="00CC6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4019" w:rsidRDefault="00764019" w:rsidP="00CC6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4019" w:rsidRDefault="00764019" w:rsidP="00CC6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4019" w:rsidRDefault="00764019" w:rsidP="00CC6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4019" w:rsidRDefault="00764019" w:rsidP="00CC6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4019" w:rsidRDefault="00764019" w:rsidP="00CC6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4019" w:rsidRDefault="00764019" w:rsidP="00CC6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4019" w:rsidRDefault="00764019" w:rsidP="00CC6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C66C3" w:rsidRPr="00CC66C3" w:rsidRDefault="00CC66C3" w:rsidP="00CC6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C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54305" cy="154305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66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"Нельзя полностью вылечить, но можно контролировать и жить полноценной жизнью":  - о профилактике и лечении сахарного диабета</w:t>
      </w:r>
      <w:proofErr w:type="gramStart"/>
      <w:r w:rsidRPr="00CC66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CC6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66C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154305" cy="154305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66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CC66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Pr="00CC66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Новомалыклинском</w:t>
      </w:r>
      <w:proofErr w:type="spellEnd"/>
      <w:r w:rsidRPr="00CC66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районе  зарегистрировано более   657  пациентов старше 18 лет  и 7 детей  с сахарным диабетом.</w:t>
      </w:r>
      <w:r w:rsidRPr="00CC66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C66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C66C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4305" cy="154305"/>
            <wp:effectExtent l="19050" t="0" r="0" b="0"/>
            <wp:docPr id="3" name="Рисунок 3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➡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6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причинах развития заболевания и его профилактике во Всемирный день борьбы с сахарным диабетом рассказывает  </w:t>
      </w:r>
      <w:r w:rsidRPr="00CC66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врач-терапевт  </w:t>
      </w:r>
      <w:proofErr w:type="spellStart"/>
      <w:r w:rsidRPr="00CC66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Новомалыклинской</w:t>
      </w:r>
      <w:proofErr w:type="spellEnd"/>
      <w:r w:rsidRPr="00CC66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районной больницы </w:t>
      </w:r>
      <w:r w:rsidRPr="00CC66C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Ахметова О.М. </w:t>
      </w:r>
      <w:r w:rsidRPr="00CC66C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br/>
      </w:r>
      <w:r w:rsidRPr="00CC66C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br/>
      </w:r>
      <w:r w:rsidRPr="00CC66C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4305" cy="154305"/>
            <wp:effectExtent l="19050" t="0" r="0" b="0"/>
            <wp:docPr id="4" name="Рисунок 4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☑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66C3">
        <w:rPr>
          <w:rFonts w:ascii="Times New Roman" w:eastAsia="Times New Roman" w:hAnsi="Times New Roman" w:cs="Times New Roman"/>
          <w:color w:val="000000"/>
          <w:sz w:val="24"/>
          <w:szCs w:val="24"/>
        </w:rPr>
        <w:t>«Среди основных причин развития сахарного диабета выделяют:</w:t>
      </w:r>
      <w:r w:rsidRPr="00CC6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66C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4305" cy="154305"/>
            <wp:effectExtent l="19050" t="0" r="0" b="0"/>
            <wp:docPr id="5" name="Рисунок 5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66C3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генетическую предрасположенность, особенно для сахарного диабета 1 типа</w:t>
      </w:r>
      <w:r w:rsidRPr="00CC6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66C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4305" cy="154305"/>
            <wp:effectExtent l="19050" t="0" r="0" b="0"/>
            <wp:docPr id="6" name="Рисунок 6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66C3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воздействие факторов внешней среды</w:t>
      </w:r>
      <w:r w:rsidRPr="00CC6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66C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4305" cy="154305"/>
            <wp:effectExtent l="19050" t="0" r="0" b="0"/>
            <wp:docPr id="7" name="Рисунок 7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66C3">
        <w:rPr>
          <w:rFonts w:ascii="Times New Roman" w:eastAsia="Times New Roman" w:hAnsi="Times New Roman" w:cs="Times New Roman"/>
          <w:color w:val="000000"/>
          <w:sz w:val="24"/>
          <w:szCs w:val="24"/>
        </w:rPr>
        <w:t> низкую физическую активность</w:t>
      </w:r>
      <w:r w:rsidRPr="00CC6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66C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4305" cy="154305"/>
            <wp:effectExtent l="19050" t="0" r="0" b="0"/>
            <wp:docPr id="8" name="Рисунок 8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66C3">
        <w:rPr>
          <w:rFonts w:ascii="Times New Roman" w:eastAsia="Times New Roman" w:hAnsi="Times New Roman" w:cs="Times New Roman"/>
          <w:color w:val="000000"/>
          <w:sz w:val="24"/>
          <w:szCs w:val="24"/>
        </w:rPr>
        <w:t> ожирение</w:t>
      </w:r>
      <w:r w:rsidRPr="00CC6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66C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4305" cy="154305"/>
            <wp:effectExtent l="19050" t="0" r="0" b="0"/>
            <wp:docPr id="9" name="Рисунок 9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66C3">
        <w:rPr>
          <w:rFonts w:ascii="Times New Roman" w:eastAsia="Times New Roman" w:hAnsi="Times New Roman" w:cs="Times New Roman"/>
          <w:color w:val="000000"/>
          <w:sz w:val="24"/>
          <w:szCs w:val="24"/>
        </w:rPr>
        <w:t> старение организма.</w:t>
      </w:r>
      <w:r w:rsidRPr="00CC6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6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Сахарный диабет вызывает поражение сосудов сердца, мозга, конечностей, почек и сетчатки глаз. Как следствие может развиться инфаркт миокарда, инсульт, гангрена, слепота и другие заболевания.</w:t>
      </w:r>
      <w:r w:rsidRPr="00CC6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6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Люди с диабетом нуждаются в постоянном уходе и поддержке. Им необходимо управлять своим состоянием и избегать осложнений. Большинство случаев сахарного диабета представлено первым и вторым типом. Кроме них, существуют более редкие типы диабета.</w:t>
      </w:r>
      <w:r w:rsidRPr="00CC6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6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Диабет 1 типа может быть следствием генетической предрасположенности к заболеванию. Под воздействием неблагоприятных факторов, например, после перенесенной вирусной инфекции изменяется состояние иммунной системы организма и выработка антител к </w:t>
      </w:r>
      <w:proofErr w:type="spellStart"/>
      <w:proofErr w:type="gramStart"/>
      <w:r w:rsidRPr="00CC66C3">
        <w:rPr>
          <w:rFonts w:ascii="Times New Roman" w:eastAsia="Times New Roman" w:hAnsi="Times New Roman" w:cs="Times New Roman"/>
          <w:color w:val="000000"/>
          <w:sz w:val="24"/>
          <w:szCs w:val="24"/>
        </w:rPr>
        <w:t>бета-клеткам</w:t>
      </w:r>
      <w:proofErr w:type="spellEnd"/>
      <w:proofErr w:type="gramEnd"/>
      <w:r w:rsidRPr="00CC6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поджелудочной железы.</w:t>
      </w:r>
      <w:r w:rsidRPr="00CC6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6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Сегодня полностью вылечить сахарный диабет нельзя, однако его можно контролировать и жить полноценной жизнью.</w:t>
      </w:r>
      <w:r w:rsidRPr="00CC6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6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CC66C3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Пациентам с диагнозом «сахарный диабет» нужно:</w:t>
      </w:r>
      <w:r w:rsidRPr="00CC6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66C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4305" cy="154305"/>
            <wp:effectExtent l="19050" t="0" r="0" b="0"/>
            <wp:docPr id="10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66C3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придерживаться здорового питания с ограничением легкоусвояемых углеводов (сахара), насыщенных жиров</w:t>
      </w:r>
      <w:r w:rsidRPr="00CC6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66C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4305" cy="154305"/>
            <wp:effectExtent l="19050" t="0" r="0" b="0"/>
            <wp:docPr id="11" name="Рисунок 1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📌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66C3">
        <w:rPr>
          <w:rFonts w:ascii="Times New Roman" w:eastAsia="Times New Roman" w:hAnsi="Times New Roman" w:cs="Times New Roman"/>
          <w:color w:val="000000"/>
          <w:sz w:val="24"/>
          <w:szCs w:val="24"/>
        </w:rPr>
        <w:t> быть физически активным - не менее 150 минут физической нагрузки умеренной интенсивности в неделю</w:t>
      </w:r>
      <w:r w:rsidRPr="00CC6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66C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4305" cy="154305"/>
            <wp:effectExtent l="19050" t="0" r="0" b="0"/>
            <wp:docPr id="12" name="Рисунок 1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📌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66C3">
        <w:rPr>
          <w:rFonts w:ascii="Times New Roman" w:eastAsia="Times New Roman" w:hAnsi="Times New Roman" w:cs="Times New Roman"/>
          <w:color w:val="000000"/>
          <w:sz w:val="24"/>
          <w:szCs w:val="24"/>
        </w:rPr>
        <w:t> отказаться от употребления табака и алкоголя</w:t>
      </w:r>
      <w:r w:rsidRPr="00CC6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66C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4305" cy="154305"/>
            <wp:effectExtent l="19050" t="0" r="0" b="0"/>
            <wp:docPr id="13" name="Рисунок 1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📌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66C3">
        <w:rPr>
          <w:rFonts w:ascii="Times New Roman" w:eastAsia="Times New Roman" w:hAnsi="Times New Roman" w:cs="Times New Roman"/>
          <w:color w:val="000000"/>
          <w:sz w:val="24"/>
          <w:szCs w:val="24"/>
        </w:rPr>
        <w:t> снизить вес на 10 % при избыточной массе тела и ожирении, поддерживать его</w:t>
      </w:r>
      <w:r w:rsidRPr="00CC6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66C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4305" cy="154305"/>
            <wp:effectExtent l="19050" t="0" r="0" b="0"/>
            <wp:docPr id="14" name="Рисунок 1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📌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66C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регулярный самоконтроль глюкозы крови</w:t>
      </w:r>
      <w:r w:rsidRPr="00CC6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66C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4305" cy="154305"/>
            <wp:effectExtent l="19050" t="0" r="0" b="0"/>
            <wp:docPr id="15" name="Рисунок 1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📌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6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принимать </w:t>
      </w:r>
      <w:proofErr w:type="spellStart"/>
      <w:r w:rsidRPr="00CC66C3">
        <w:rPr>
          <w:rFonts w:ascii="Times New Roman" w:eastAsia="Times New Roman" w:hAnsi="Times New Roman" w:cs="Times New Roman"/>
          <w:color w:val="000000"/>
          <w:sz w:val="24"/>
          <w:szCs w:val="24"/>
        </w:rPr>
        <w:t>сахароснижающие</w:t>
      </w:r>
      <w:proofErr w:type="spellEnd"/>
      <w:r w:rsidRPr="00CC6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лекарственные препараты по назначению врача.</w:t>
      </w:r>
      <w:proofErr w:type="gramEnd"/>
      <w:r w:rsidRPr="00CC6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6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66C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4305" cy="154305"/>
            <wp:effectExtent l="0" t="0" r="0" b="0"/>
            <wp:docPr id="16" name="Рисунок 1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66C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лечения диабета - достижение и удержание целевых индивидуальных уровней глюкозы крови. Целевые показатели глюкозы крови определяет лечащий врач с учетом сопутствующих заболеваний".</w:t>
      </w:r>
    </w:p>
    <w:p w:rsidR="0079731F" w:rsidRPr="00CC66C3" w:rsidRDefault="0079731F">
      <w:pPr>
        <w:rPr>
          <w:rFonts w:ascii="Times New Roman" w:hAnsi="Times New Roman" w:cs="Times New Roman"/>
          <w:sz w:val="24"/>
          <w:szCs w:val="24"/>
        </w:rPr>
      </w:pPr>
    </w:p>
    <w:sectPr w:rsidR="0079731F" w:rsidRPr="00CC66C3" w:rsidSect="0076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C66C3"/>
    <w:rsid w:val="00763DB1"/>
    <w:rsid w:val="00764019"/>
    <w:rsid w:val="0079731F"/>
    <w:rsid w:val="00CC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B1"/>
  </w:style>
  <w:style w:type="paragraph" w:styleId="5">
    <w:name w:val="heading 5"/>
    <w:basedOn w:val="a"/>
    <w:link w:val="50"/>
    <w:uiPriority w:val="9"/>
    <w:qFormat/>
    <w:rsid w:val="00CC66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C66C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stheadertitleauthorname">
    <w:name w:val="postheadertitle__authorname"/>
    <w:basedOn w:val="a0"/>
    <w:rsid w:val="00CC66C3"/>
  </w:style>
  <w:style w:type="character" w:customStyle="1" w:styleId="reldate">
    <w:name w:val="rel_date"/>
    <w:basedOn w:val="a0"/>
    <w:rsid w:val="00CC66C3"/>
  </w:style>
  <w:style w:type="paragraph" w:styleId="a3">
    <w:name w:val="Balloon Text"/>
    <w:basedOn w:val="a"/>
    <w:link w:val="a4"/>
    <w:uiPriority w:val="99"/>
    <w:semiHidden/>
    <w:unhideWhenUsed/>
    <w:rsid w:val="00CC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5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7996">
          <w:marLeft w:val="0"/>
          <w:marRight w:val="1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49857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331</Words>
  <Characters>1891</Characters>
  <Application>Microsoft Office Word</Application>
  <DocSecurity>0</DocSecurity>
  <Lines>15</Lines>
  <Paragraphs>4</Paragraphs>
  <ScaleCrop>false</ScaleCrop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ЧерноваТВ</dc:creator>
  <cp:keywords/>
  <dc:description/>
  <cp:lastModifiedBy>ЧерноваТВ</cp:lastModifiedBy>
  <cp:revision>3</cp:revision>
  <dcterms:created xsi:type="dcterms:W3CDTF">2023-11-14T11:39:00Z</dcterms:created>
  <dcterms:modified xsi:type="dcterms:W3CDTF">2023-11-14T12:03:00Z</dcterms:modified>
</cp:coreProperties>
</file>